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70956" w14:textId="77777777" w:rsidR="00BC68A7" w:rsidRDefault="0072624D">
      <w:r>
        <w:rPr>
          <w:noProof/>
        </w:rPr>
        <w:drawing>
          <wp:anchor distT="0" distB="0" distL="114300" distR="114300" simplePos="0" relativeHeight="251659264" behindDoc="0" locked="0" layoutInCell="1" hidden="0" allowOverlap="1" wp14:anchorId="72AA702B" wp14:editId="084F0D86">
            <wp:simplePos x="0" y="0"/>
            <wp:positionH relativeFrom="column">
              <wp:posOffset>76835</wp:posOffset>
            </wp:positionH>
            <wp:positionV relativeFrom="paragraph">
              <wp:posOffset>17855</wp:posOffset>
            </wp:positionV>
            <wp:extent cx="873125" cy="856615"/>
            <wp:effectExtent l="0" t="0" r="3175" b="0"/>
            <wp:wrapSquare wrapText="bothSides" distT="0" distB="0" distL="114300" distR="114300"/>
            <wp:docPr id="119108499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873125" cy="856615"/>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hidden="0" allowOverlap="1" wp14:anchorId="05A13333" wp14:editId="1870C542">
                <wp:simplePos x="0" y="0"/>
                <wp:positionH relativeFrom="column">
                  <wp:posOffset>1048684</wp:posOffset>
                </wp:positionH>
                <wp:positionV relativeFrom="paragraph">
                  <wp:posOffset>22860</wp:posOffset>
                </wp:positionV>
                <wp:extent cx="4670425" cy="1057835"/>
                <wp:effectExtent l="0" t="0" r="3175" b="0"/>
                <wp:wrapNone/>
                <wp:docPr id="1191084991" name="Rectangle 1191084991"/>
                <wp:cNvGraphicFramePr/>
                <a:graphic xmlns:a="http://schemas.openxmlformats.org/drawingml/2006/main">
                  <a:graphicData uri="http://schemas.microsoft.com/office/word/2010/wordprocessingShape">
                    <wps:wsp>
                      <wps:cNvSpPr/>
                      <wps:spPr>
                        <a:xfrm>
                          <a:off x="0" y="0"/>
                          <a:ext cx="4670425" cy="1057835"/>
                        </a:xfrm>
                        <a:prstGeom prst="rect">
                          <a:avLst/>
                        </a:prstGeom>
                        <a:solidFill>
                          <a:srgbClr val="FFFFFF"/>
                        </a:solidFill>
                        <a:ln>
                          <a:noFill/>
                        </a:ln>
                      </wps:spPr>
                      <wps:txbx>
                        <w:txbxContent>
                          <w:p w14:paraId="696BF415" w14:textId="77777777" w:rsidR="00BC68A7" w:rsidRPr="0072624D" w:rsidRDefault="007F05C5" w:rsidP="0072624D">
                            <w:pPr>
                              <w:spacing w:line="360" w:lineRule="auto"/>
                              <w:jc w:val="center"/>
                              <w:textDirection w:val="btLr"/>
                            </w:pPr>
                            <w:r w:rsidRPr="0072624D">
                              <w:rPr>
                                <w:rFonts w:eastAsia="Roboto"/>
                                <w:b/>
                                <w:color w:val="1F1F1F"/>
                                <w:sz w:val="33"/>
                                <w:highlight w:val="white"/>
                              </w:rPr>
                              <w:t xml:space="preserve">Business and Journal of </w:t>
                            </w:r>
                            <w:proofErr w:type="spellStart"/>
                            <w:r w:rsidRPr="0072624D">
                              <w:rPr>
                                <w:rFonts w:eastAsia="Roboto"/>
                                <w:b/>
                                <w:color w:val="1F1F1F"/>
                                <w:sz w:val="33"/>
                                <w:highlight w:val="white"/>
                              </w:rPr>
                              <w:t>Behavioral</w:t>
                            </w:r>
                            <w:proofErr w:type="spellEnd"/>
                            <w:r w:rsidRPr="0072624D">
                              <w:rPr>
                                <w:rFonts w:eastAsia="Roboto"/>
                                <w:b/>
                                <w:color w:val="1F1F1F"/>
                                <w:sz w:val="33"/>
                                <w:highlight w:val="white"/>
                              </w:rPr>
                              <w:t xml:space="preserve"> Economics</w:t>
                            </w:r>
                          </w:p>
                          <w:p w14:paraId="6D7FB539" w14:textId="77777777" w:rsidR="00BC68A7" w:rsidRPr="0072624D" w:rsidRDefault="007F05C5" w:rsidP="0072624D">
                            <w:pPr>
                              <w:spacing w:line="360" w:lineRule="auto"/>
                              <w:jc w:val="center"/>
                              <w:textDirection w:val="btLr"/>
                            </w:pPr>
                            <w:r w:rsidRPr="0072624D">
                              <w:rPr>
                                <w:rFonts w:eastAsia="Constantia"/>
                                <w:b/>
                                <w:color w:val="000000"/>
                                <w:sz w:val="36"/>
                              </w:rPr>
                              <w:t>(BJBE)</w:t>
                            </w:r>
                          </w:p>
                          <w:p w14:paraId="5758459D" w14:textId="77777777" w:rsidR="00BC68A7" w:rsidRPr="0072624D" w:rsidRDefault="007F05C5" w:rsidP="0072624D">
                            <w:pPr>
                              <w:spacing w:line="360" w:lineRule="auto"/>
                              <w:jc w:val="center"/>
                              <w:textDirection w:val="btLr"/>
                            </w:pPr>
                            <w:r w:rsidRPr="0072624D">
                              <w:rPr>
                                <w:color w:val="000000"/>
                              </w:rPr>
                              <w:t xml:space="preserve">Journal </w:t>
                            </w:r>
                            <w:proofErr w:type="spellStart"/>
                            <w:r w:rsidRPr="0072624D">
                              <w:rPr>
                                <w:color w:val="000000"/>
                              </w:rPr>
                              <w:t>Hompage</w:t>
                            </w:r>
                            <w:proofErr w:type="spellEnd"/>
                            <w:r w:rsidRPr="0072624D">
                              <w:rPr>
                                <w:color w:val="000000"/>
                              </w:rPr>
                              <w:t xml:space="preserve">: </w:t>
                            </w:r>
                            <w:r w:rsidRPr="0072624D">
                              <w:rPr>
                                <w:color w:val="0000FF"/>
                                <w:u w:val="single"/>
                              </w:rPr>
                              <w:t>https://bisnomi.com/index.php/bjbe/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5A13333" id="Rectangle 1191084991" o:spid="_x0000_s1026" style="position:absolute;margin-left:82.55pt;margin-top:1.8pt;width:367.75pt;height:8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" stroked="f">
                <v:textbox inset="2.53958mm,1.2694mm,2.53958mm,1.2694mm">
                  <w:txbxContent>
                    <w:p w14:paraId="696BF415" w14:textId="77777777" w:rsidR="00BC68A7" w:rsidRPr="0072624D" w:rsidRDefault="007F05C5" w:rsidP="0072624D">
                      <w:pPr>
                        <w:spacing w:line="360" w:lineRule="auto"/>
                        <w:jc w:val="center"/>
                        <w:textDirection w:val="btLr"/>
                      </w:pPr>
                      <w:r w:rsidRPr="0072624D">
                        <w:rPr>
                          <w:rFonts w:eastAsia="Roboto"/>
                          <w:b/>
                          <w:color w:val="1F1F1F"/>
                          <w:sz w:val="33"/>
                          <w:highlight w:val="white"/>
                        </w:rPr>
                        <w:t xml:space="preserve">Business and Journal of </w:t>
                      </w:r>
                      <w:proofErr w:type="spellStart"/>
                      <w:r w:rsidRPr="0072624D">
                        <w:rPr>
                          <w:rFonts w:eastAsia="Roboto"/>
                          <w:b/>
                          <w:color w:val="1F1F1F"/>
                          <w:sz w:val="33"/>
                          <w:highlight w:val="white"/>
                        </w:rPr>
                        <w:t>Behavioral</w:t>
                      </w:r>
                      <w:proofErr w:type="spellEnd"/>
                      <w:r w:rsidRPr="0072624D">
                        <w:rPr>
                          <w:rFonts w:eastAsia="Roboto"/>
                          <w:b/>
                          <w:color w:val="1F1F1F"/>
                          <w:sz w:val="33"/>
                          <w:highlight w:val="white"/>
                        </w:rPr>
                        <w:t xml:space="preserve"> Economics</w:t>
                      </w:r>
                    </w:p>
                    <w:p w14:paraId="6D7FB539" w14:textId="77777777" w:rsidR="00BC68A7" w:rsidRPr="0072624D" w:rsidRDefault="007F05C5" w:rsidP="0072624D">
                      <w:pPr>
                        <w:spacing w:line="360" w:lineRule="auto"/>
                        <w:jc w:val="center"/>
                        <w:textDirection w:val="btLr"/>
                      </w:pPr>
                      <w:r w:rsidRPr="0072624D">
                        <w:rPr>
                          <w:rFonts w:eastAsia="Constantia"/>
                          <w:b/>
                          <w:color w:val="000000"/>
                          <w:sz w:val="36"/>
                        </w:rPr>
                        <w:t>(BJBE)</w:t>
                      </w:r>
                    </w:p>
                    <w:p w14:paraId="5758459D" w14:textId="77777777" w:rsidR="00BC68A7" w:rsidRPr="0072624D" w:rsidRDefault="007F05C5" w:rsidP="0072624D">
                      <w:pPr>
                        <w:spacing w:line="360" w:lineRule="auto"/>
                        <w:jc w:val="center"/>
                        <w:textDirection w:val="btLr"/>
                      </w:pPr>
                      <w:r w:rsidRPr="0072624D">
                        <w:rPr>
                          <w:color w:val="000000"/>
                        </w:rPr>
                        <w:t xml:space="preserve">Journal </w:t>
                      </w:r>
                      <w:proofErr w:type="spellStart"/>
                      <w:r w:rsidRPr="0072624D">
                        <w:rPr>
                          <w:color w:val="000000"/>
                        </w:rPr>
                        <w:t>Hompage</w:t>
                      </w:r>
                      <w:proofErr w:type="spellEnd"/>
                      <w:r w:rsidRPr="0072624D">
                        <w:rPr>
                          <w:color w:val="000000"/>
                        </w:rPr>
                        <w:t xml:space="preserve">: </w:t>
                      </w:r>
                      <w:r w:rsidRPr="0072624D">
                        <w:rPr>
                          <w:color w:val="0000FF"/>
                          <w:u w:val="single"/>
                        </w:rPr>
                        <w:t>https://bisnomi.com/index.php/bjbe/</w:t>
                      </w:r>
                    </w:p>
                  </w:txbxContent>
                </v:textbox>
              </v:rect>
            </w:pict>
          </mc:Fallback>
        </mc:AlternateContent>
      </w:r>
    </w:p>
    <w:p w14:paraId="3EEDECF4" w14:textId="77777777" w:rsidR="00BC68A7" w:rsidRDefault="00BC68A7"/>
    <w:p w14:paraId="48A815C5" w14:textId="77777777" w:rsidR="00BC68A7" w:rsidRDefault="00BC68A7"/>
    <w:p w14:paraId="73580B31" w14:textId="77777777" w:rsidR="00BC68A7" w:rsidRDefault="00BC68A7"/>
    <w:p w14:paraId="13B254D5" w14:textId="77777777" w:rsidR="00BC68A7" w:rsidRDefault="00BC68A7">
      <w:pPr>
        <w:pBdr>
          <w:top w:val="nil"/>
          <w:left w:val="nil"/>
          <w:bottom w:val="nil"/>
          <w:right w:val="nil"/>
          <w:between w:val="nil"/>
        </w:pBdr>
        <w:jc w:val="center"/>
        <w:rPr>
          <w:color w:val="000000"/>
        </w:rPr>
      </w:pPr>
      <w:bookmarkStart w:id="0" w:name="bookmark=id.gjdgxs" w:colFirst="0" w:colLast="0"/>
      <w:bookmarkEnd w:id="0"/>
    </w:p>
    <w:p w14:paraId="3B6D36F0" w14:textId="77777777" w:rsidR="00BC68A7" w:rsidRDefault="007F05C5">
      <w:pPr>
        <w:pBdr>
          <w:top w:val="nil"/>
          <w:left w:val="nil"/>
          <w:bottom w:val="double" w:sz="6" w:space="1" w:color="auto"/>
          <w:right w:val="nil"/>
          <w:between w:val="nil"/>
        </w:pBdr>
        <w:tabs>
          <w:tab w:val="left" w:pos="1635"/>
        </w:tabs>
        <w:spacing w:line="276" w:lineRule="auto"/>
        <w:rPr>
          <w:color w:val="000000"/>
          <w:sz w:val="36"/>
          <w:szCs w:val="36"/>
        </w:rPr>
      </w:pPr>
      <w:r>
        <w:rPr>
          <w:noProof/>
        </w:rPr>
        <mc:AlternateContent>
          <mc:Choice Requires="wps">
            <w:drawing>
              <wp:anchor distT="0" distB="0" distL="114300" distR="114300" simplePos="0" relativeHeight="251660288" behindDoc="0" locked="0" layoutInCell="1" hidden="0" allowOverlap="1" wp14:anchorId="4050AFBA" wp14:editId="72725061">
                <wp:simplePos x="0" y="0"/>
                <wp:positionH relativeFrom="column">
                  <wp:posOffset>1</wp:posOffset>
                </wp:positionH>
                <wp:positionV relativeFrom="paragraph">
                  <wp:posOffset>139700</wp:posOffset>
                </wp:positionV>
                <wp:extent cx="0" cy="12700"/>
                <wp:effectExtent l="0" t="0" r="0" b="0"/>
                <wp:wrapNone/>
                <wp:docPr id="1191084992" name="Straight Arrow Connector 1191084992"/>
                <wp:cNvGraphicFramePr/>
                <a:graphic xmlns:a="http://schemas.openxmlformats.org/drawingml/2006/main">
                  <a:graphicData uri="http://schemas.microsoft.com/office/word/2010/wordprocessingShape">
                    <wps:wsp>
                      <wps:cNvCnPr/>
                      <wps:spPr>
                        <a:xfrm>
                          <a:off x="2097975" y="3780000"/>
                          <a:ext cx="6496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274F6A7D" id="_x0000_t32" coordsize="21600,21600" o:spt="32" o:oned="t" path="m,l21600,21600e" filled="f">
                <v:path arrowok="t" fillok="f" o:connecttype="none"/>
                <o:lock v:ext="edit" shapetype="t"/>
              </v:shapetype>
              <v:shape id="Straight Arrow Connector 1191084992" o:spid="_x0000_s1026" type="#_x0000_t32" style="position:absolute;margin-left:0;margin-top:11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" strokecolor="black [3200]">
                <v:stroke startarrowwidth="narrow" startarrowlength="short" endarrowwidth="narrow" endarrowlength="short" joinstyle="miter"/>
              </v:shape>
            </w:pict>
          </mc:Fallback>
        </mc:AlternateContent>
      </w:r>
    </w:p>
    <w:p w14:paraId="67E15A92" w14:textId="77777777" w:rsidR="00BC68A7" w:rsidRDefault="00BC68A7">
      <w:pPr>
        <w:pBdr>
          <w:top w:val="nil"/>
          <w:left w:val="nil"/>
          <w:bottom w:val="nil"/>
          <w:right w:val="nil"/>
          <w:between w:val="nil"/>
        </w:pBdr>
        <w:tabs>
          <w:tab w:val="left" w:pos="1635"/>
        </w:tabs>
        <w:spacing w:line="276" w:lineRule="auto"/>
        <w:rPr>
          <w:color w:val="000000"/>
          <w:sz w:val="36"/>
          <w:szCs w:val="36"/>
        </w:rPr>
      </w:pPr>
    </w:p>
    <w:p w14:paraId="4B5C7485" w14:textId="28BE48B9" w:rsidR="00B3223A" w:rsidRPr="00B3223A" w:rsidRDefault="0037144E" w:rsidP="00076C22">
      <w:pPr>
        <w:pBdr>
          <w:top w:val="nil"/>
          <w:left w:val="nil"/>
          <w:bottom w:val="nil"/>
          <w:right w:val="nil"/>
          <w:between w:val="nil"/>
        </w:pBdr>
        <w:ind w:firstLine="284"/>
        <w:jc w:val="center"/>
        <w:rPr>
          <w:b/>
          <w:bCs/>
          <w:color w:val="000000"/>
          <w:lang w:val="id-ID"/>
        </w:rPr>
      </w:pPr>
      <w:r w:rsidRPr="0037144E">
        <w:rPr>
          <w:b/>
          <w:bCs/>
          <w:color w:val="000000"/>
          <w:lang w:val="en-US"/>
        </w:rPr>
        <w:t>P</w:t>
      </w:r>
      <w:r w:rsidRPr="0037144E">
        <w:rPr>
          <w:b/>
          <w:bCs/>
          <w:color w:val="000000"/>
          <w:lang w:val="id-ID"/>
        </w:rPr>
        <w:t xml:space="preserve">ENGARUH KUALITAS PRODUK, </w:t>
      </w:r>
      <w:r w:rsidRPr="0037144E">
        <w:rPr>
          <w:b/>
          <w:bCs/>
          <w:i/>
          <w:iCs/>
          <w:color w:val="000000"/>
          <w:lang w:val="id-ID"/>
        </w:rPr>
        <w:t>CAFE ATMOSPHERE</w:t>
      </w:r>
      <w:r w:rsidRPr="0037144E">
        <w:rPr>
          <w:b/>
          <w:bCs/>
          <w:color w:val="000000"/>
          <w:lang w:val="id-ID"/>
        </w:rPr>
        <w:t xml:space="preserve"> DAN </w:t>
      </w:r>
      <w:r w:rsidRPr="0037144E">
        <w:rPr>
          <w:b/>
          <w:bCs/>
          <w:i/>
          <w:iCs/>
          <w:color w:val="000000"/>
          <w:lang w:val="id-ID"/>
        </w:rPr>
        <w:t>SOCIAL MEDIA MARKETING</w:t>
      </w:r>
      <w:r w:rsidRPr="0037144E">
        <w:rPr>
          <w:b/>
          <w:bCs/>
          <w:color w:val="000000"/>
          <w:lang w:val="id-ID"/>
        </w:rPr>
        <w:t xml:space="preserve"> TERHADAP KEPUTUSAN PEMBELIAN DI ASA COFFEE AND SPACE TANJUNGPINANG</w:t>
      </w:r>
    </w:p>
    <w:p w14:paraId="34EEF838" w14:textId="2D5B8149" w:rsidR="00BC68A7" w:rsidRDefault="0037144E">
      <w:pPr>
        <w:pBdr>
          <w:top w:val="nil"/>
          <w:left w:val="nil"/>
          <w:bottom w:val="nil"/>
          <w:right w:val="nil"/>
          <w:between w:val="nil"/>
        </w:pBdr>
        <w:ind w:firstLine="284"/>
        <w:jc w:val="center"/>
        <w:rPr>
          <w:color w:val="000000"/>
          <w:sz w:val="28"/>
          <w:szCs w:val="28"/>
        </w:rPr>
      </w:pPr>
      <w:r w:rsidRPr="0037144E">
        <w:rPr>
          <w:b/>
          <w:bCs/>
          <w:color w:val="000000"/>
          <w:sz w:val="22"/>
          <w:szCs w:val="22"/>
        </w:rPr>
        <w:t xml:space="preserve">Rahmad </w:t>
      </w:r>
      <w:proofErr w:type="spellStart"/>
      <w:r w:rsidRPr="0037144E">
        <w:rPr>
          <w:b/>
          <w:bCs/>
          <w:color w:val="000000"/>
          <w:sz w:val="22"/>
          <w:szCs w:val="22"/>
        </w:rPr>
        <w:t>Hidayad</w:t>
      </w:r>
      <w:proofErr w:type="spellEnd"/>
      <w:r w:rsidRPr="0037144E">
        <w:rPr>
          <w:b/>
          <w:bCs/>
          <w:color w:val="000000"/>
          <w:sz w:val="22"/>
          <w:szCs w:val="22"/>
        </w:rPr>
        <w:t xml:space="preserve"> Taris</w:t>
      </w:r>
      <w:r w:rsidR="007F05C5">
        <w:rPr>
          <w:b/>
          <w:bCs/>
          <w:color w:val="000000"/>
          <w:sz w:val="22"/>
          <w:szCs w:val="22"/>
          <w:vertAlign w:val="superscript"/>
        </w:rPr>
        <w:t>1</w:t>
      </w:r>
      <w:r w:rsidR="007F05C5">
        <w:rPr>
          <w:b/>
          <w:bCs/>
          <w:color w:val="000000"/>
          <w:sz w:val="22"/>
          <w:szCs w:val="22"/>
        </w:rPr>
        <w:t xml:space="preserve">, </w:t>
      </w:r>
      <w:r>
        <w:rPr>
          <w:b/>
          <w:bCs/>
          <w:color w:val="000000"/>
          <w:sz w:val="22"/>
          <w:szCs w:val="22"/>
          <w:lang w:val="id-ID"/>
        </w:rPr>
        <w:t>Kiki Wulandari</w:t>
      </w:r>
      <w:r w:rsidR="007F05C5">
        <w:rPr>
          <w:b/>
          <w:bCs/>
          <w:color w:val="000000"/>
          <w:sz w:val="22"/>
          <w:szCs w:val="22"/>
          <w:vertAlign w:val="superscript"/>
        </w:rPr>
        <w:t>2</w:t>
      </w:r>
      <w:r w:rsidR="007F05C5">
        <w:rPr>
          <w:b/>
          <w:bCs/>
          <w:color w:val="000000"/>
          <w:sz w:val="22"/>
          <w:szCs w:val="22"/>
        </w:rPr>
        <w:t xml:space="preserve">, </w:t>
      </w:r>
      <w:r>
        <w:rPr>
          <w:b/>
          <w:bCs/>
          <w:color w:val="000000"/>
          <w:sz w:val="22"/>
          <w:szCs w:val="22"/>
          <w:lang w:val="id-ID"/>
        </w:rPr>
        <w:t>Sufnirayanti</w:t>
      </w:r>
      <w:r w:rsidR="007F05C5">
        <w:rPr>
          <w:b/>
          <w:bCs/>
          <w:color w:val="000000"/>
          <w:sz w:val="22"/>
          <w:szCs w:val="22"/>
          <w:vertAlign w:val="superscript"/>
        </w:rPr>
        <w:t>3</w:t>
      </w:r>
    </w:p>
    <w:p w14:paraId="4EB55762" w14:textId="77777777" w:rsidR="00BC68A7" w:rsidRDefault="00BC68A7">
      <w:pPr>
        <w:pBdr>
          <w:top w:val="nil"/>
          <w:left w:val="nil"/>
          <w:bottom w:val="nil"/>
          <w:right w:val="nil"/>
          <w:between w:val="nil"/>
        </w:pBdr>
        <w:ind w:firstLine="284"/>
        <w:jc w:val="center"/>
        <w:rPr>
          <w:rFonts w:ascii="Arial" w:eastAsia="Arial" w:hAnsi="Arial" w:cs="Arial"/>
          <w:color w:val="000000"/>
          <w:sz w:val="20"/>
          <w:szCs w:val="20"/>
        </w:rPr>
      </w:pPr>
    </w:p>
    <w:p w14:paraId="1DE618AE" w14:textId="77777777" w:rsidR="00BC68A7" w:rsidRDefault="007F05C5">
      <w:pPr>
        <w:pBdr>
          <w:top w:val="nil"/>
          <w:left w:val="nil"/>
          <w:bottom w:val="nil"/>
          <w:right w:val="nil"/>
          <w:between w:val="nil"/>
        </w:pBdr>
        <w:ind w:firstLine="284"/>
        <w:jc w:val="center"/>
        <w:rPr>
          <w:i/>
          <w:iCs/>
          <w:color w:val="000000"/>
          <w:sz w:val="20"/>
          <w:szCs w:val="20"/>
        </w:rPr>
      </w:pPr>
      <w:r>
        <w:rPr>
          <w:i/>
          <w:iCs/>
          <w:color w:val="000000"/>
          <w:sz w:val="20"/>
          <w:szCs w:val="20"/>
          <w:vertAlign w:val="superscript"/>
        </w:rPr>
        <w:t>1</w:t>
      </w:r>
      <w:r w:rsidR="00B3223A">
        <w:rPr>
          <w:i/>
          <w:iCs/>
          <w:color w:val="000000"/>
          <w:sz w:val="20"/>
          <w:szCs w:val="20"/>
        </w:rPr>
        <w:t>Universitas Maritim Raja Ali Haji</w:t>
      </w:r>
    </w:p>
    <w:p w14:paraId="1F4D8907" w14:textId="52FB1D76" w:rsidR="00BC68A7" w:rsidRDefault="0037144E">
      <w:pPr>
        <w:pBdr>
          <w:top w:val="nil"/>
          <w:left w:val="nil"/>
          <w:bottom w:val="nil"/>
          <w:right w:val="nil"/>
          <w:between w:val="nil"/>
        </w:pBdr>
        <w:ind w:firstLine="284"/>
        <w:jc w:val="center"/>
        <w:rPr>
          <w:i/>
          <w:iCs/>
          <w:color w:val="000000"/>
          <w:sz w:val="20"/>
          <w:szCs w:val="20"/>
        </w:rPr>
      </w:pPr>
      <w:hyperlink r:id="rId9" w:history="1">
        <w:r w:rsidRPr="00E14102">
          <w:rPr>
            <w:rStyle w:val="Hyperlink"/>
            <w:i/>
            <w:iCs/>
            <w:sz w:val="20"/>
            <w:szCs w:val="20"/>
          </w:rPr>
          <w:t>17rahmadhidayadtaris@gmail.com</w:t>
        </w:r>
      </w:hyperlink>
      <w:r w:rsidR="007F05C5">
        <w:rPr>
          <w:color w:val="000000"/>
          <w:sz w:val="20"/>
          <w:szCs w:val="20"/>
          <w:vertAlign w:val="superscript"/>
        </w:rPr>
        <w:t>1</w:t>
      </w:r>
      <w:r w:rsidR="007F05C5">
        <w:rPr>
          <w:i/>
          <w:iCs/>
          <w:color w:val="000000"/>
          <w:sz w:val="20"/>
          <w:szCs w:val="20"/>
        </w:rPr>
        <w:t xml:space="preserve"> </w:t>
      </w:r>
    </w:p>
    <w:p w14:paraId="7C8EA5C2" w14:textId="3F08227F" w:rsidR="00BC68A7" w:rsidRDefault="0037144E">
      <w:pPr>
        <w:pBdr>
          <w:top w:val="nil"/>
          <w:left w:val="nil"/>
          <w:bottom w:val="nil"/>
          <w:right w:val="nil"/>
          <w:between w:val="nil"/>
        </w:pBdr>
        <w:ind w:firstLine="284"/>
        <w:jc w:val="center"/>
        <w:rPr>
          <w:i/>
          <w:iCs/>
          <w:color w:val="000000"/>
          <w:sz w:val="20"/>
          <w:szCs w:val="20"/>
        </w:rPr>
      </w:pPr>
      <w:hyperlink r:id="rId10" w:history="1">
        <w:r w:rsidRPr="00E14102">
          <w:rPr>
            <w:rStyle w:val="Hyperlink"/>
            <w:i/>
            <w:iCs/>
            <w:sz w:val="20"/>
            <w:szCs w:val="20"/>
          </w:rPr>
          <w:t>kikiwulandari92@umrah.ac.id</w:t>
        </w:r>
      </w:hyperlink>
      <w:r w:rsidR="007F05C5">
        <w:rPr>
          <w:color w:val="000000"/>
          <w:sz w:val="20"/>
          <w:szCs w:val="20"/>
          <w:vertAlign w:val="superscript"/>
        </w:rPr>
        <w:t>2</w:t>
      </w:r>
    </w:p>
    <w:p w14:paraId="077A09FA" w14:textId="13AA2177" w:rsidR="00BC68A7" w:rsidRDefault="00CA4367">
      <w:pPr>
        <w:pBdr>
          <w:top w:val="nil"/>
          <w:left w:val="nil"/>
          <w:bottom w:val="nil"/>
          <w:right w:val="nil"/>
          <w:between w:val="nil"/>
        </w:pBdr>
        <w:ind w:firstLine="284"/>
        <w:jc w:val="center"/>
        <w:rPr>
          <w:i/>
          <w:iCs/>
          <w:color w:val="000000"/>
          <w:sz w:val="20"/>
          <w:szCs w:val="20"/>
        </w:rPr>
      </w:pPr>
      <w:hyperlink r:id="rId11" w:history="1">
        <w:r w:rsidRPr="00E14102">
          <w:rPr>
            <w:rStyle w:val="Hyperlink"/>
            <w:i/>
            <w:iCs/>
            <w:sz w:val="20"/>
            <w:szCs w:val="20"/>
          </w:rPr>
          <w:t>sufnirayanti@umrah.ac.id</w:t>
        </w:r>
      </w:hyperlink>
      <w:r w:rsidR="007F05C5">
        <w:rPr>
          <w:color w:val="000000"/>
          <w:sz w:val="20"/>
          <w:szCs w:val="20"/>
          <w:vertAlign w:val="superscript"/>
        </w:rPr>
        <w:t>3</w:t>
      </w:r>
    </w:p>
    <w:p w14:paraId="6FDD7117" w14:textId="77777777" w:rsidR="00BC68A7" w:rsidRDefault="00BC68A7">
      <w:pPr>
        <w:shd w:val="clear" w:color="auto" w:fill="FFFFFF"/>
        <w:spacing w:line="276" w:lineRule="auto"/>
        <w:jc w:val="center"/>
        <w:rPr>
          <w:sz w:val="20"/>
          <w:szCs w:val="20"/>
        </w:rPr>
      </w:pPr>
    </w:p>
    <w:tbl>
      <w:tblPr>
        <w:tblStyle w:val="a3"/>
        <w:tblW w:w="10321" w:type="dxa"/>
        <w:tblInd w:w="-450" w:type="dxa"/>
        <w:tblLayout w:type="fixed"/>
        <w:tblLook w:val="0400" w:firstRow="0" w:lastRow="0" w:firstColumn="0" w:lastColumn="0" w:noHBand="0" w:noVBand="1"/>
      </w:tblPr>
      <w:tblGrid>
        <w:gridCol w:w="7380"/>
        <w:gridCol w:w="270"/>
        <w:gridCol w:w="2671"/>
      </w:tblGrid>
      <w:tr w:rsidR="00BC68A7" w14:paraId="3704C463" w14:textId="77777777">
        <w:tc>
          <w:tcPr>
            <w:tcW w:w="7380" w:type="dxa"/>
            <w:tcBorders>
              <w:top w:val="single" w:sz="12" w:space="0" w:color="9CC2E5"/>
              <w:bottom w:val="single" w:sz="12" w:space="0" w:color="9CC2E5"/>
            </w:tcBorders>
          </w:tcPr>
          <w:p w14:paraId="1D48852E" w14:textId="77777777" w:rsidR="00BC68A7" w:rsidRDefault="007F05C5">
            <w:pPr>
              <w:rPr>
                <w:b/>
                <w:bCs/>
              </w:rPr>
            </w:pPr>
            <w:r>
              <w:rPr>
                <w:b/>
                <w:bCs/>
              </w:rPr>
              <w:t xml:space="preserve">ABSTRAK </w:t>
            </w:r>
          </w:p>
        </w:tc>
        <w:tc>
          <w:tcPr>
            <w:tcW w:w="270" w:type="dxa"/>
          </w:tcPr>
          <w:p w14:paraId="0229F913" w14:textId="77777777" w:rsidR="00BC68A7" w:rsidRDefault="00BC68A7">
            <w:pPr>
              <w:jc w:val="center"/>
            </w:pPr>
          </w:p>
        </w:tc>
        <w:tc>
          <w:tcPr>
            <w:tcW w:w="2671" w:type="dxa"/>
            <w:tcBorders>
              <w:top w:val="single" w:sz="12" w:space="0" w:color="9CC2E5"/>
              <w:left w:val="nil"/>
              <w:bottom w:val="single" w:sz="12" w:space="0" w:color="9CC2E5"/>
            </w:tcBorders>
          </w:tcPr>
          <w:p w14:paraId="1F450CB2" w14:textId="77777777" w:rsidR="00BC68A7" w:rsidRDefault="007F05C5">
            <w:pPr>
              <w:jc w:val="center"/>
              <w:rPr>
                <w:b/>
                <w:bCs/>
              </w:rPr>
            </w:pPr>
            <w:r>
              <w:rPr>
                <w:b/>
                <w:bCs/>
              </w:rPr>
              <w:t>A R T I C L E   I N F O</w:t>
            </w:r>
          </w:p>
        </w:tc>
      </w:tr>
      <w:tr w:rsidR="00BC68A7" w14:paraId="313C2B75" w14:textId="77777777">
        <w:tc>
          <w:tcPr>
            <w:tcW w:w="7380" w:type="dxa"/>
            <w:tcBorders>
              <w:top w:val="single" w:sz="12" w:space="0" w:color="9CC2E5"/>
            </w:tcBorders>
          </w:tcPr>
          <w:p w14:paraId="4CEECB87" w14:textId="65EAA238" w:rsidR="00B3223A" w:rsidRPr="00B3223A" w:rsidRDefault="00B3223A" w:rsidP="00B3223A">
            <w:pPr>
              <w:pBdr>
                <w:top w:val="nil"/>
                <w:left w:val="nil"/>
                <w:bottom w:val="nil"/>
                <w:right w:val="nil"/>
                <w:between w:val="nil"/>
              </w:pBdr>
              <w:jc w:val="both"/>
              <w:rPr>
                <w:color w:val="000000"/>
                <w:sz w:val="22"/>
                <w:szCs w:val="22"/>
              </w:rPr>
            </w:pPr>
            <w:proofErr w:type="spellStart"/>
            <w:r w:rsidRPr="00B3223A">
              <w:rPr>
                <w:color w:val="000000"/>
                <w:sz w:val="22"/>
                <w:szCs w:val="22"/>
              </w:rPr>
              <w:t>Penelitian</w:t>
            </w:r>
            <w:proofErr w:type="spellEnd"/>
            <w:r w:rsidRPr="00B3223A">
              <w:rPr>
                <w:color w:val="000000"/>
                <w:sz w:val="22"/>
                <w:szCs w:val="22"/>
              </w:rPr>
              <w:t xml:space="preserve"> </w:t>
            </w:r>
            <w:proofErr w:type="spellStart"/>
            <w:r w:rsidRPr="00B3223A">
              <w:rPr>
                <w:color w:val="000000"/>
                <w:sz w:val="22"/>
                <w:szCs w:val="22"/>
              </w:rPr>
              <w:t>ini</w:t>
            </w:r>
            <w:proofErr w:type="spellEnd"/>
            <w:r w:rsidRPr="00B3223A">
              <w:rPr>
                <w:color w:val="000000"/>
                <w:sz w:val="22"/>
                <w:szCs w:val="22"/>
              </w:rPr>
              <w:t xml:space="preserve"> </w:t>
            </w:r>
            <w:proofErr w:type="spellStart"/>
            <w:r w:rsidRPr="00B3223A">
              <w:rPr>
                <w:color w:val="000000"/>
                <w:sz w:val="22"/>
                <w:szCs w:val="22"/>
              </w:rPr>
              <w:t>bertujuan</w:t>
            </w:r>
            <w:proofErr w:type="spellEnd"/>
            <w:r w:rsidRPr="00B3223A">
              <w:rPr>
                <w:color w:val="000000"/>
                <w:sz w:val="22"/>
                <w:szCs w:val="22"/>
              </w:rPr>
              <w:t xml:space="preserve"> </w:t>
            </w:r>
            <w:proofErr w:type="spellStart"/>
            <w:r w:rsidRPr="00B3223A">
              <w:rPr>
                <w:color w:val="000000"/>
                <w:sz w:val="22"/>
                <w:szCs w:val="22"/>
              </w:rPr>
              <w:t>untuk</w:t>
            </w:r>
            <w:proofErr w:type="spellEnd"/>
            <w:r w:rsidRPr="00B3223A">
              <w:rPr>
                <w:color w:val="000000"/>
                <w:sz w:val="22"/>
                <w:szCs w:val="22"/>
              </w:rPr>
              <w:t xml:space="preserve"> </w:t>
            </w:r>
            <w:proofErr w:type="spellStart"/>
            <w:r w:rsidRPr="00B3223A">
              <w:rPr>
                <w:color w:val="000000"/>
                <w:sz w:val="22"/>
                <w:szCs w:val="22"/>
              </w:rPr>
              <w:t>mengetahui</w:t>
            </w:r>
            <w:proofErr w:type="spellEnd"/>
            <w:r w:rsidRPr="00B3223A">
              <w:rPr>
                <w:color w:val="000000"/>
                <w:sz w:val="22"/>
                <w:szCs w:val="22"/>
              </w:rPr>
              <w:t xml:space="preserve"> </w:t>
            </w:r>
            <w:proofErr w:type="spellStart"/>
            <w:r w:rsidRPr="00B3223A">
              <w:rPr>
                <w:color w:val="000000"/>
                <w:sz w:val="22"/>
                <w:szCs w:val="22"/>
              </w:rPr>
              <w:t>pengaruh</w:t>
            </w:r>
            <w:proofErr w:type="spellEnd"/>
            <w:r w:rsidRPr="00B3223A">
              <w:rPr>
                <w:color w:val="000000"/>
                <w:sz w:val="22"/>
                <w:szCs w:val="22"/>
              </w:rPr>
              <w:t xml:space="preserve"> </w:t>
            </w:r>
            <w:proofErr w:type="spellStart"/>
            <w:r w:rsidR="00076C22">
              <w:rPr>
                <w:color w:val="000000"/>
                <w:sz w:val="22"/>
                <w:szCs w:val="22"/>
              </w:rPr>
              <w:t>kualitas</w:t>
            </w:r>
            <w:proofErr w:type="spellEnd"/>
            <w:r w:rsidR="00076C22">
              <w:rPr>
                <w:color w:val="000000"/>
                <w:sz w:val="22"/>
                <w:szCs w:val="22"/>
              </w:rPr>
              <w:t xml:space="preserve"> </w:t>
            </w:r>
            <w:proofErr w:type="spellStart"/>
            <w:r w:rsidR="00076C22">
              <w:rPr>
                <w:color w:val="000000"/>
                <w:sz w:val="22"/>
                <w:szCs w:val="22"/>
              </w:rPr>
              <w:t>produk</w:t>
            </w:r>
            <w:proofErr w:type="spellEnd"/>
            <w:r w:rsidR="00076C22">
              <w:rPr>
                <w:color w:val="000000"/>
                <w:sz w:val="22"/>
                <w:szCs w:val="22"/>
              </w:rPr>
              <w:t xml:space="preserve">, </w:t>
            </w:r>
            <w:r w:rsidR="00076C22" w:rsidRPr="00076C22">
              <w:rPr>
                <w:i/>
                <w:iCs/>
                <w:color w:val="000000"/>
                <w:sz w:val="22"/>
                <w:szCs w:val="22"/>
              </w:rPr>
              <w:t xml:space="preserve">café, </w:t>
            </w:r>
            <w:proofErr w:type="spellStart"/>
            <w:r w:rsidR="00076C22" w:rsidRPr="00076C22">
              <w:rPr>
                <w:i/>
                <w:iCs/>
                <w:color w:val="000000"/>
                <w:sz w:val="22"/>
                <w:szCs w:val="22"/>
              </w:rPr>
              <w:t>atsmosphere</w:t>
            </w:r>
            <w:proofErr w:type="spellEnd"/>
            <w:r w:rsidR="00076C22">
              <w:rPr>
                <w:color w:val="000000"/>
                <w:sz w:val="22"/>
                <w:szCs w:val="22"/>
              </w:rPr>
              <w:t xml:space="preserve">, dan </w:t>
            </w:r>
            <w:r w:rsidR="00076C22" w:rsidRPr="00076C22">
              <w:rPr>
                <w:i/>
                <w:iCs/>
                <w:color w:val="000000"/>
                <w:sz w:val="22"/>
                <w:szCs w:val="22"/>
              </w:rPr>
              <w:t>social media marketing</w:t>
            </w:r>
            <w:r w:rsidR="00076C22">
              <w:rPr>
                <w:color w:val="000000"/>
                <w:sz w:val="22"/>
                <w:szCs w:val="22"/>
              </w:rPr>
              <w:t xml:space="preserve"> </w:t>
            </w:r>
            <w:proofErr w:type="spellStart"/>
            <w:r w:rsidR="00076C22">
              <w:rPr>
                <w:color w:val="000000"/>
                <w:sz w:val="22"/>
                <w:szCs w:val="22"/>
              </w:rPr>
              <w:t>terhadap</w:t>
            </w:r>
            <w:proofErr w:type="spellEnd"/>
            <w:r w:rsidR="00076C22">
              <w:rPr>
                <w:color w:val="000000"/>
                <w:sz w:val="22"/>
                <w:szCs w:val="22"/>
              </w:rPr>
              <w:t xml:space="preserve"> </w:t>
            </w:r>
            <w:proofErr w:type="spellStart"/>
            <w:r w:rsidR="00076C22">
              <w:rPr>
                <w:color w:val="000000"/>
                <w:sz w:val="22"/>
                <w:szCs w:val="22"/>
              </w:rPr>
              <w:t>keputusan</w:t>
            </w:r>
            <w:proofErr w:type="spellEnd"/>
            <w:r w:rsidR="00076C22">
              <w:rPr>
                <w:color w:val="000000"/>
                <w:sz w:val="22"/>
                <w:szCs w:val="22"/>
              </w:rPr>
              <w:t xml:space="preserve"> </w:t>
            </w:r>
            <w:proofErr w:type="spellStart"/>
            <w:r w:rsidR="00076C22">
              <w:rPr>
                <w:color w:val="000000"/>
                <w:sz w:val="22"/>
                <w:szCs w:val="22"/>
              </w:rPr>
              <w:t>pemebelian</w:t>
            </w:r>
            <w:proofErr w:type="spellEnd"/>
            <w:r w:rsidR="00076C22">
              <w:rPr>
                <w:color w:val="000000"/>
                <w:sz w:val="22"/>
                <w:szCs w:val="22"/>
              </w:rPr>
              <w:t xml:space="preserve"> </w:t>
            </w:r>
            <w:proofErr w:type="spellStart"/>
            <w:r w:rsidR="00076C22">
              <w:rPr>
                <w:color w:val="000000"/>
                <w:sz w:val="22"/>
                <w:szCs w:val="22"/>
              </w:rPr>
              <w:t>konsumen</w:t>
            </w:r>
            <w:proofErr w:type="spellEnd"/>
            <w:r w:rsidR="00076C22">
              <w:rPr>
                <w:color w:val="000000"/>
                <w:sz w:val="22"/>
                <w:szCs w:val="22"/>
              </w:rPr>
              <w:t xml:space="preserve"> di AS </w:t>
            </w:r>
            <w:proofErr w:type="spellStart"/>
            <w:r w:rsidR="00076C22">
              <w:rPr>
                <w:color w:val="000000"/>
                <w:sz w:val="22"/>
                <w:szCs w:val="22"/>
              </w:rPr>
              <w:t>Coffe</w:t>
            </w:r>
            <w:proofErr w:type="spellEnd"/>
            <w:r w:rsidR="00076C22">
              <w:rPr>
                <w:color w:val="000000"/>
                <w:sz w:val="22"/>
                <w:szCs w:val="22"/>
              </w:rPr>
              <w:t xml:space="preserve"> and Space </w:t>
            </w:r>
            <w:proofErr w:type="spellStart"/>
            <w:r w:rsidR="00076C22">
              <w:rPr>
                <w:color w:val="000000"/>
                <w:sz w:val="22"/>
                <w:szCs w:val="22"/>
              </w:rPr>
              <w:t>Tanjungpinang</w:t>
            </w:r>
            <w:proofErr w:type="spellEnd"/>
            <w:r w:rsidRPr="00B3223A">
              <w:rPr>
                <w:color w:val="000000"/>
                <w:sz w:val="22"/>
                <w:szCs w:val="22"/>
              </w:rPr>
              <w:t xml:space="preserve">. </w:t>
            </w:r>
            <w:proofErr w:type="spellStart"/>
            <w:r w:rsidRPr="00B3223A">
              <w:rPr>
                <w:color w:val="000000"/>
                <w:sz w:val="22"/>
                <w:szCs w:val="22"/>
              </w:rPr>
              <w:t>Populasi</w:t>
            </w:r>
            <w:proofErr w:type="spellEnd"/>
            <w:r w:rsidRPr="00B3223A">
              <w:rPr>
                <w:color w:val="000000"/>
                <w:sz w:val="22"/>
                <w:szCs w:val="22"/>
              </w:rPr>
              <w:t xml:space="preserve"> </w:t>
            </w:r>
            <w:proofErr w:type="spellStart"/>
            <w:r w:rsidRPr="00B3223A">
              <w:rPr>
                <w:color w:val="000000"/>
                <w:sz w:val="22"/>
                <w:szCs w:val="22"/>
              </w:rPr>
              <w:t>dalam</w:t>
            </w:r>
            <w:proofErr w:type="spellEnd"/>
            <w:r w:rsidRPr="00B3223A">
              <w:rPr>
                <w:color w:val="000000"/>
                <w:sz w:val="22"/>
                <w:szCs w:val="22"/>
              </w:rPr>
              <w:t xml:space="preserve"> </w:t>
            </w:r>
            <w:proofErr w:type="spellStart"/>
            <w:r w:rsidRPr="00B3223A">
              <w:rPr>
                <w:color w:val="000000"/>
                <w:sz w:val="22"/>
                <w:szCs w:val="22"/>
              </w:rPr>
              <w:t>penelitian</w:t>
            </w:r>
            <w:proofErr w:type="spellEnd"/>
            <w:r w:rsidRPr="00B3223A">
              <w:rPr>
                <w:color w:val="000000"/>
                <w:sz w:val="22"/>
                <w:szCs w:val="22"/>
              </w:rPr>
              <w:t xml:space="preserve"> </w:t>
            </w:r>
            <w:proofErr w:type="spellStart"/>
            <w:r w:rsidRPr="00B3223A">
              <w:rPr>
                <w:color w:val="000000"/>
                <w:sz w:val="22"/>
                <w:szCs w:val="22"/>
              </w:rPr>
              <w:t>ini</w:t>
            </w:r>
            <w:proofErr w:type="spellEnd"/>
            <w:r w:rsidRPr="00B3223A">
              <w:rPr>
                <w:color w:val="000000"/>
                <w:sz w:val="22"/>
                <w:szCs w:val="22"/>
              </w:rPr>
              <w:t xml:space="preserve"> </w:t>
            </w:r>
            <w:proofErr w:type="spellStart"/>
            <w:r w:rsidRPr="00B3223A">
              <w:rPr>
                <w:color w:val="000000"/>
                <w:sz w:val="22"/>
                <w:szCs w:val="22"/>
              </w:rPr>
              <w:t>adalah</w:t>
            </w:r>
            <w:proofErr w:type="spellEnd"/>
            <w:r w:rsidRPr="00B3223A">
              <w:rPr>
                <w:color w:val="000000"/>
                <w:sz w:val="22"/>
                <w:szCs w:val="22"/>
              </w:rPr>
              <w:t xml:space="preserve"> </w:t>
            </w:r>
            <w:r w:rsidR="00076C22" w:rsidRPr="00076C22">
              <w:rPr>
                <w:color w:val="000000"/>
                <w:sz w:val="22"/>
                <w:szCs w:val="22"/>
                <w:lang w:val="id-ID"/>
              </w:rPr>
              <w:t>seluruh konsumen yang pernah melakukan pembelian di ASA Coffee and Space Tanjungpinang dalam enam bulan terakhir</w:t>
            </w:r>
            <w:r w:rsidR="00076C22">
              <w:rPr>
                <w:color w:val="000000"/>
                <w:sz w:val="22"/>
                <w:szCs w:val="22"/>
                <w:lang w:val="id-ID"/>
              </w:rPr>
              <w:t xml:space="preserve">. </w:t>
            </w:r>
            <w:r w:rsidR="00076C22" w:rsidRPr="00076C22">
              <w:rPr>
                <w:color w:val="000000"/>
                <w:sz w:val="22"/>
                <w:szCs w:val="22"/>
                <w:lang w:val="id-ID"/>
              </w:rPr>
              <w:t>Metode penelitian yang digunakan adalah metode kuantitatif. Teknik pengambilan sampel menggunakan non-probability sampling dengan metode purposive sampling, dengan jumlah sampel sebanyak 97 responden</w:t>
            </w:r>
            <w:r w:rsidR="00076C22">
              <w:rPr>
                <w:color w:val="000000"/>
                <w:sz w:val="22"/>
                <w:szCs w:val="22"/>
                <w:lang w:val="id-ID"/>
              </w:rPr>
              <w:t xml:space="preserve"> </w:t>
            </w:r>
            <w:proofErr w:type="spellStart"/>
            <w:r w:rsidRPr="00B3223A">
              <w:rPr>
                <w:color w:val="000000"/>
                <w:sz w:val="22"/>
                <w:szCs w:val="22"/>
              </w:rPr>
              <w:t>dengan</w:t>
            </w:r>
            <w:proofErr w:type="spellEnd"/>
            <w:r w:rsidRPr="00B3223A">
              <w:rPr>
                <w:color w:val="000000"/>
                <w:sz w:val="22"/>
                <w:szCs w:val="22"/>
              </w:rPr>
              <w:t xml:space="preserve"> </w:t>
            </w:r>
            <w:proofErr w:type="spellStart"/>
            <w:r w:rsidRPr="00B3223A">
              <w:rPr>
                <w:color w:val="000000"/>
                <w:sz w:val="22"/>
                <w:szCs w:val="22"/>
              </w:rPr>
              <w:t>analisis</w:t>
            </w:r>
            <w:proofErr w:type="spellEnd"/>
            <w:r w:rsidRPr="00B3223A">
              <w:rPr>
                <w:color w:val="000000"/>
                <w:sz w:val="22"/>
                <w:szCs w:val="22"/>
              </w:rPr>
              <w:t xml:space="preserve"> data </w:t>
            </w:r>
            <w:proofErr w:type="spellStart"/>
            <w:r w:rsidRPr="00B3223A">
              <w:rPr>
                <w:color w:val="000000"/>
                <w:sz w:val="22"/>
                <w:szCs w:val="22"/>
              </w:rPr>
              <w:t>menggunakan</w:t>
            </w:r>
            <w:proofErr w:type="spellEnd"/>
            <w:r w:rsidR="00076C22">
              <w:rPr>
                <w:color w:val="000000"/>
                <w:sz w:val="22"/>
                <w:szCs w:val="22"/>
              </w:rPr>
              <w:t xml:space="preserve"> IBM</w:t>
            </w:r>
            <w:r w:rsidRPr="00B3223A">
              <w:rPr>
                <w:color w:val="000000"/>
                <w:sz w:val="22"/>
                <w:szCs w:val="22"/>
              </w:rPr>
              <w:t xml:space="preserve"> SPSS. Hasil </w:t>
            </w:r>
            <w:proofErr w:type="spellStart"/>
            <w:r w:rsidRPr="00B3223A">
              <w:rPr>
                <w:color w:val="000000"/>
                <w:sz w:val="22"/>
                <w:szCs w:val="22"/>
              </w:rPr>
              <w:t>penelitian</w:t>
            </w:r>
            <w:proofErr w:type="spellEnd"/>
            <w:r w:rsidRPr="00B3223A">
              <w:rPr>
                <w:color w:val="000000"/>
                <w:sz w:val="22"/>
                <w:szCs w:val="22"/>
              </w:rPr>
              <w:t xml:space="preserve"> </w:t>
            </w:r>
            <w:proofErr w:type="spellStart"/>
            <w:r w:rsidRPr="00B3223A">
              <w:rPr>
                <w:color w:val="000000"/>
                <w:sz w:val="22"/>
                <w:szCs w:val="22"/>
              </w:rPr>
              <w:t>menunjukkan</w:t>
            </w:r>
            <w:proofErr w:type="spellEnd"/>
            <w:r w:rsidRPr="00B3223A">
              <w:rPr>
                <w:color w:val="000000"/>
                <w:sz w:val="22"/>
                <w:szCs w:val="22"/>
              </w:rPr>
              <w:t xml:space="preserve"> </w:t>
            </w:r>
            <w:proofErr w:type="spellStart"/>
            <w:r w:rsidRPr="00B3223A">
              <w:rPr>
                <w:color w:val="000000"/>
                <w:sz w:val="22"/>
                <w:szCs w:val="22"/>
              </w:rPr>
              <w:t>bahwa</w:t>
            </w:r>
            <w:proofErr w:type="spellEnd"/>
            <w:r w:rsidRPr="00B3223A">
              <w:rPr>
                <w:color w:val="000000"/>
                <w:sz w:val="22"/>
                <w:szCs w:val="22"/>
              </w:rPr>
              <w:t xml:space="preserve"> </w:t>
            </w:r>
            <w:proofErr w:type="spellStart"/>
            <w:r w:rsidRPr="00B3223A">
              <w:rPr>
                <w:color w:val="000000"/>
                <w:sz w:val="22"/>
                <w:szCs w:val="22"/>
              </w:rPr>
              <w:t>secara</w:t>
            </w:r>
            <w:proofErr w:type="spellEnd"/>
            <w:r w:rsidRPr="00B3223A">
              <w:rPr>
                <w:color w:val="000000"/>
                <w:sz w:val="22"/>
                <w:szCs w:val="22"/>
              </w:rPr>
              <w:t xml:space="preserve"> </w:t>
            </w:r>
            <w:proofErr w:type="spellStart"/>
            <w:r w:rsidRPr="00B3223A">
              <w:rPr>
                <w:color w:val="000000"/>
                <w:sz w:val="22"/>
                <w:szCs w:val="22"/>
              </w:rPr>
              <w:t>parsial</w:t>
            </w:r>
            <w:proofErr w:type="spellEnd"/>
            <w:r w:rsidRPr="00B3223A">
              <w:rPr>
                <w:color w:val="000000"/>
                <w:sz w:val="22"/>
                <w:szCs w:val="22"/>
              </w:rPr>
              <w:t xml:space="preserve"> </w:t>
            </w:r>
            <w:r w:rsidR="00076C22" w:rsidRPr="00076C22">
              <w:rPr>
                <w:color w:val="000000"/>
                <w:sz w:val="22"/>
                <w:szCs w:val="22"/>
                <w:lang w:val="id-ID"/>
              </w:rPr>
              <w:t>kualitas produk</w:t>
            </w:r>
            <w:r w:rsidR="00076C22">
              <w:rPr>
                <w:color w:val="000000"/>
                <w:sz w:val="22"/>
                <w:szCs w:val="22"/>
                <w:lang w:val="id-ID"/>
              </w:rPr>
              <w:t xml:space="preserve">, </w:t>
            </w:r>
            <w:r w:rsidR="00076C22" w:rsidRPr="00076C22">
              <w:rPr>
                <w:i/>
                <w:iCs/>
                <w:color w:val="000000"/>
                <w:sz w:val="22"/>
                <w:szCs w:val="22"/>
                <w:lang w:val="id-ID"/>
              </w:rPr>
              <w:t>cafe atmosphere</w:t>
            </w:r>
            <w:r w:rsidR="00076C22" w:rsidRPr="00076C22">
              <w:rPr>
                <w:color w:val="000000"/>
                <w:sz w:val="22"/>
                <w:szCs w:val="22"/>
                <w:lang w:val="id-ID"/>
              </w:rPr>
              <w:t xml:space="preserve"> </w:t>
            </w:r>
            <w:r w:rsidRPr="00B3223A">
              <w:rPr>
                <w:color w:val="000000"/>
                <w:sz w:val="22"/>
                <w:szCs w:val="22"/>
              </w:rPr>
              <w:t xml:space="preserve">dan </w:t>
            </w:r>
            <w:r w:rsidR="00076C22" w:rsidRPr="00076C22">
              <w:rPr>
                <w:i/>
                <w:iCs/>
                <w:color w:val="000000"/>
                <w:sz w:val="22"/>
                <w:szCs w:val="22"/>
                <w:lang w:val="id-ID"/>
              </w:rPr>
              <w:t>social media marketing</w:t>
            </w:r>
            <w:r w:rsidRPr="00B3223A">
              <w:rPr>
                <w:color w:val="000000"/>
                <w:sz w:val="22"/>
                <w:szCs w:val="22"/>
              </w:rPr>
              <w:t xml:space="preserve"> </w:t>
            </w:r>
            <w:proofErr w:type="spellStart"/>
            <w:r w:rsidRPr="00B3223A">
              <w:rPr>
                <w:color w:val="000000"/>
                <w:sz w:val="22"/>
                <w:szCs w:val="22"/>
              </w:rPr>
              <w:t>berpengaruh</w:t>
            </w:r>
            <w:proofErr w:type="spellEnd"/>
            <w:r w:rsidR="00076C22">
              <w:rPr>
                <w:color w:val="000000"/>
                <w:sz w:val="22"/>
                <w:szCs w:val="22"/>
              </w:rPr>
              <w:t xml:space="preserve"> </w:t>
            </w:r>
            <w:r w:rsidR="00076C22" w:rsidRPr="00076C22">
              <w:rPr>
                <w:color w:val="000000"/>
                <w:sz w:val="22"/>
                <w:szCs w:val="22"/>
                <w:lang w:val="id-ID"/>
              </w:rPr>
              <w:t>positif dan signifikan terhadap keputusan pembelian</w:t>
            </w:r>
            <w:r w:rsidRPr="00B3223A">
              <w:rPr>
                <w:color w:val="000000"/>
                <w:sz w:val="22"/>
                <w:szCs w:val="22"/>
              </w:rPr>
              <w:t xml:space="preserve">. Hasil uji </w:t>
            </w:r>
            <w:proofErr w:type="spellStart"/>
            <w:r w:rsidRPr="00B3223A">
              <w:rPr>
                <w:color w:val="000000"/>
                <w:sz w:val="22"/>
                <w:szCs w:val="22"/>
              </w:rPr>
              <w:t>simultan</w:t>
            </w:r>
            <w:proofErr w:type="spellEnd"/>
            <w:r w:rsidRPr="00B3223A">
              <w:rPr>
                <w:color w:val="000000"/>
                <w:sz w:val="22"/>
                <w:szCs w:val="22"/>
              </w:rPr>
              <w:t xml:space="preserve"> (uji F) </w:t>
            </w:r>
            <w:proofErr w:type="spellStart"/>
            <w:r w:rsidRPr="00B3223A">
              <w:rPr>
                <w:color w:val="000000"/>
                <w:sz w:val="22"/>
                <w:szCs w:val="22"/>
              </w:rPr>
              <w:t>menunjukkan</w:t>
            </w:r>
            <w:proofErr w:type="spellEnd"/>
            <w:r w:rsidRPr="00B3223A">
              <w:rPr>
                <w:color w:val="000000"/>
                <w:sz w:val="22"/>
                <w:szCs w:val="22"/>
              </w:rPr>
              <w:t xml:space="preserve"> </w:t>
            </w:r>
            <w:proofErr w:type="spellStart"/>
            <w:r w:rsidRPr="00B3223A">
              <w:rPr>
                <w:color w:val="000000"/>
                <w:sz w:val="22"/>
                <w:szCs w:val="22"/>
              </w:rPr>
              <w:t>bahwa</w:t>
            </w:r>
            <w:proofErr w:type="spellEnd"/>
            <w:r w:rsidRPr="00B3223A">
              <w:rPr>
                <w:color w:val="000000"/>
                <w:sz w:val="22"/>
                <w:szCs w:val="22"/>
              </w:rPr>
              <w:t xml:space="preserve"> </w:t>
            </w:r>
            <w:r w:rsidR="00076C22" w:rsidRPr="00076C22">
              <w:rPr>
                <w:color w:val="000000"/>
                <w:sz w:val="22"/>
                <w:szCs w:val="22"/>
                <w:lang w:val="id-ID"/>
              </w:rPr>
              <w:t>secara simultan berpengaruh positif dan signifikan terhadap keputusan pembelian konsumen di ASA Coffee and Space Tanjungpinang.</w:t>
            </w:r>
            <w:r w:rsidR="00076C22">
              <w:rPr>
                <w:color w:val="000000"/>
                <w:sz w:val="22"/>
                <w:szCs w:val="22"/>
                <w:lang w:val="id-ID"/>
              </w:rPr>
              <w:t xml:space="preserve"> </w:t>
            </w:r>
          </w:p>
          <w:p w14:paraId="0002D16A" w14:textId="319CEF5E" w:rsidR="00BC68A7" w:rsidRDefault="007F05C5">
            <w:pPr>
              <w:pBdr>
                <w:top w:val="nil"/>
                <w:left w:val="nil"/>
                <w:bottom w:val="nil"/>
                <w:right w:val="nil"/>
                <w:between w:val="nil"/>
              </w:pBdr>
              <w:jc w:val="both"/>
              <w:rPr>
                <w:b/>
                <w:bCs/>
                <w:i/>
                <w:iCs/>
                <w:sz w:val="22"/>
                <w:szCs w:val="22"/>
              </w:rPr>
            </w:pPr>
            <w:r>
              <w:rPr>
                <w:b/>
                <w:bCs/>
                <w:sz w:val="22"/>
                <w:szCs w:val="22"/>
              </w:rPr>
              <w:t xml:space="preserve">Kata Kunci: </w:t>
            </w:r>
            <w:r w:rsidR="00076C22" w:rsidRPr="00076C22">
              <w:rPr>
                <w:b/>
                <w:bCs/>
                <w:sz w:val="22"/>
                <w:szCs w:val="22"/>
                <w:lang w:val="id-ID"/>
              </w:rPr>
              <w:t xml:space="preserve">Kualitas Produk, </w:t>
            </w:r>
            <w:r w:rsidR="00076C22" w:rsidRPr="00172ABC">
              <w:rPr>
                <w:b/>
                <w:bCs/>
                <w:i/>
                <w:iCs/>
                <w:sz w:val="22"/>
                <w:szCs w:val="22"/>
                <w:lang w:val="id-ID"/>
              </w:rPr>
              <w:t>Cafe Atmosphere</w:t>
            </w:r>
            <w:r w:rsidR="00076C22" w:rsidRPr="00076C22">
              <w:rPr>
                <w:b/>
                <w:bCs/>
                <w:sz w:val="22"/>
                <w:szCs w:val="22"/>
                <w:lang w:val="id-ID"/>
              </w:rPr>
              <w:t xml:space="preserve">, </w:t>
            </w:r>
            <w:r w:rsidR="00076C22" w:rsidRPr="00172ABC">
              <w:rPr>
                <w:b/>
                <w:bCs/>
                <w:i/>
                <w:iCs/>
                <w:sz w:val="22"/>
                <w:szCs w:val="22"/>
                <w:lang w:val="id-ID"/>
              </w:rPr>
              <w:t>Social Media Marketing</w:t>
            </w:r>
            <w:r w:rsidR="00076C22" w:rsidRPr="00076C22">
              <w:rPr>
                <w:b/>
                <w:bCs/>
                <w:sz w:val="22"/>
                <w:szCs w:val="22"/>
                <w:lang w:val="id-ID"/>
              </w:rPr>
              <w:t>, Keputusan Pembelian</w:t>
            </w:r>
          </w:p>
          <w:p w14:paraId="07287B0C" w14:textId="77777777" w:rsidR="00BC68A7" w:rsidRDefault="00BC68A7">
            <w:pPr>
              <w:pBdr>
                <w:top w:val="nil"/>
                <w:left w:val="nil"/>
                <w:bottom w:val="nil"/>
                <w:right w:val="nil"/>
                <w:between w:val="nil"/>
              </w:pBdr>
              <w:jc w:val="both"/>
              <w:rPr>
                <w:b/>
                <w:bCs/>
                <w:i/>
                <w:iCs/>
                <w:sz w:val="22"/>
                <w:szCs w:val="22"/>
              </w:rPr>
            </w:pPr>
          </w:p>
          <w:p w14:paraId="37051CEE" w14:textId="77777777" w:rsidR="00BC68A7" w:rsidRDefault="007F05C5">
            <w:pPr>
              <w:pBdr>
                <w:top w:val="nil"/>
                <w:left w:val="nil"/>
                <w:bottom w:val="nil"/>
                <w:right w:val="nil"/>
                <w:between w:val="nil"/>
              </w:pBdr>
              <w:jc w:val="center"/>
              <w:rPr>
                <w:i/>
                <w:iCs/>
                <w:color w:val="000000"/>
                <w:sz w:val="22"/>
                <w:szCs w:val="22"/>
              </w:rPr>
            </w:pPr>
            <w:r>
              <w:rPr>
                <w:i/>
                <w:iCs/>
                <w:color w:val="000000"/>
                <w:sz w:val="22"/>
                <w:szCs w:val="22"/>
              </w:rPr>
              <w:t>ABSTRACT</w:t>
            </w:r>
          </w:p>
          <w:p w14:paraId="434DE57B" w14:textId="755E2E35" w:rsidR="004805F4" w:rsidRDefault="00446719" w:rsidP="00B3223A">
            <w:pPr>
              <w:pBdr>
                <w:top w:val="nil"/>
                <w:left w:val="nil"/>
                <w:bottom w:val="nil"/>
                <w:right w:val="nil"/>
                <w:between w:val="nil"/>
              </w:pBdr>
              <w:jc w:val="both"/>
              <w:rPr>
                <w:i/>
                <w:iCs/>
                <w:color w:val="000000"/>
                <w:sz w:val="22"/>
                <w:szCs w:val="22"/>
                <w:lang w:val="id-ID"/>
              </w:rPr>
            </w:pPr>
            <w:r w:rsidRPr="00446719">
              <w:rPr>
                <w:i/>
                <w:iCs/>
                <w:color w:val="000000"/>
                <w:sz w:val="22"/>
                <w:szCs w:val="22"/>
                <w:lang w:val="id-ID"/>
              </w:rPr>
              <w:t>This study aims to examine the effect of product quality, cafe atmosphere, and social media marketing on consumers' purchasing decisions at ASA Coffee and Space Tanjungpinang. The population of this study consists of all consumers who have made purchases at ASA Coffee and Space Tanjungpinang within the last six months. This research employs a quantitative research method. The sampling technique used is non-probability sampling with a purposive sampling method, involving 97 respondents</w:t>
            </w:r>
            <w:r w:rsidR="00B3223A" w:rsidRPr="00B3223A">
              <w:rPr>
                <w:i/>
                <w:iCs/>
                <w:color w:val="000000"/>
                <w:sz w:val="22"/>
                <w:szCs w:val="22"/>
              </w:rPr>
              <w:t xml:space="preserve"> with data analysis using </w:t>
            </w:r>
            <w:r>
              <w:rPr>
                <w:i/>
                <w:iCs/>
                <w:color w:val="000000"/>
                <w:sz w:val="22"/>
                <w:szCs w:val="22"/>
              </w:rPr>
              <w:t xml:space="preserve">IBM </w:t>
            </w:r>
            <w:r w:rsidR="00B3223A" w:rsidRPr="00B3223A">
              <w:rPr>
                <w:i/>
                <w:iCs/>
                <w:color w:val="000000"/>
                <w:sz w:val="22"/>
                <w:szCs w:val="22"/>
              </w:rPr>
              <w:t xml:space="preserve">SPSS . The results of the study showed that partially </w:t>
            </w:r>
            <w:r w:rsidR="00603659" w:rsidRPr="00603659">
              <w:rPr>
                <w:i/>
                <w:iCs/>
                <w:color w:val="000000"/>
                <w:sz w:val="22"/>
                <w:szCs w:val="22"/>
                <w:lang w:val="id-ID"/>
              </w:rPr>
              <w:t>product quality</w:t>
            </w:r>
            <w:r w:rsidR="00603659">
              <w:rPr>
                <w:i/>
                <w:iCs/>
                <w:color w:val="000000"/>
                <w:sz w:val="22"/>
                <w:szCs w:val="22"/>
                <w:lang w:val="id-ID"/>
              </w:rPr>
              <w:t xml:space="preserve">, </w:t>
            </w:r>
            <w:r w:rsidR="00603659" w:rsidRPr="00603659">
              <w:rPr>
                <w:i/>
                <w:iCs/>
                <w:color w:val="000000"/>
                <w:sz w:val="22"/>
                <w:szCs w:val="22"/>
                <w:lang w:val="id-ID"/>
              </w:rPr>
              <w:t>Cafe atmosphere</w:t>
            </w:r>
            <w:r w:rsidR="004805F4">
              <w:rPr>
                <w:i/>
                <w:iCs/>
                <w:color w:val="000000"/>
                <w:sz w:val="22"/>
                <w:szCs w:val="22"/>
                <w:lang w:val="id-ID"/>
              </w:rPr>
              <w:t xml:space="preserve">, and </w:t>
            </w:r>
            <w:r w:rsidR="004805F4" w:rsidRPr="004805F4">
              <w:rPr>
                <w:i/>
                <w:iCs/>
                <w:color w:val="000000"/>
                <w:sz w:val="22"/>
                <w:szCs w:val="22"/>
                <w:lang w:val="id-ID"/>
              </w:rPr>
              <w:t>social media marketing</w:t>
            </w:r>
            <w:r w:rsidR="00603659" w:rsidRPr="00603659">
              <w:rPr>
                <w:i/>
                <w:iCs/>
                <w:color w:val="000000"/>
                <w:sz w:val="22"/>
                <w:szCs w:val="22"/>
                <w:lang w:val="id-ID"/>
              </w:rPr>
              <w:t xml:space="preserve">  </w:t>
            </w:r>
            <w:r w:rsidR="004805F4" w:rsidRPr="004805F4">
              <w:rPr>
                <w:i/>
                <w:iCs/>
                <w:color w:val="000000"/>
                <w:sz w:val="22"/>
                <w:szCs w:val="22"/>
                <w:lang w:val="id-ID"/>
              </w:rPr>
              <w:t>has a positive and significant effect on purchasing decisions</w:t>
            </w:r>
            <w:r w:rsidR="00B3223A" w:rsidRPr="00B3223A">
              <w:rPr>
                <w:i/>
                <w:iCs/>
                <w:color w:val="000000"/>
                <w:sz w:val="22"/>
                <w:szCs w:val="22"/>
              </w:rPr>
              <w:t xml:space="preserve">. The results of the simultaneous test (F test) showed that </w:t>
            </w:r>
            <w:r w:rsidR="004805F4" w:rsidRPr="004805F4">
              <w:rPr>
                <w:i/>
                <w:iCs/>
                <w:color w:val="000000"/>
                <w:sz w:val="22"/>
                <w:szCs w:val="22"/>
                <w:lang w:val="id-ID"/>
              </w:rPr>
              <w:t xml:space="preserve">simultaneously have a positive and significant effect on consumers' purchasing decisions at ASA Coffee and Space Tanjungpinang. </w:t>
            </w:r>
          </w:p>
          <w:p w14:paraId="0A7A2925" w14:textId="4AB06157" w:rsidR="00BC68A7" w:rsidRDefault="00B3223A" w:rsidP="00B3223A">
            <w:pPr>
              <w:pBdr>
                <w:top w:val="nil"/>
                <w:left w:val="nil"/>
                <w:bottom w:val="nil"/>
                <w:right w:val="nil"/>
                <w:between w:val="nil"/>
              </w:pBdr>
              <w:jc w:val="both"/>
              <w:rPr>
                <w:i/>
                <w:iCs/>
                <w:color w:val="000000"/>
                <w:sz w:val="22"/>
                <w:szCs w:val="22"/>
              </w:rPr>
            </w:pPr>
            <w:r w:rsidRPr="00B3223A">
              <w:rPr>
                <w:i/>
                <w:iCs/>
                <w:color w:val="000000"/>
                <w:sz w:val="22"/>
                <w:szCs w:val="22"/>
              </w:rPr>
              <w:t xml:space="preserve">Keywords: </w:t>
            </w:r>
            <w:r w:rsidR="004805F4" w:rsidRPr="004805F4">
              <w:rPr>
                <w:i/>
                <w:iCs/>
                <w:color w:val="000000"/>
                <w:sz w:val="22"/>
                <w:szCs w:val="22"/>
              </w:rPr>
              <w:t>Product Quality, Cafe Atmosphere, Social Media Marketing, Purchasing Decision</w:t>
            </w:r>
            <w:r w:rsidR="007F05C5">
              <w:rPr>
                <w:i/>
                <w:iCs/>
                <w:color w:val="000000"/>
                <w:sz w:val="22"/>
                <w:szCs w:val="22"/>
              </w:rPr>
              <w:t>.</w:t>
            </w:r>
          </w:p>
          <w:p w14:paraId="0B893767" w14:textId="77777777" w:rsidR="00BC68A7" w:rsidRDefault="00BC68A7" w:rsidP="00B3223A">
            <w:pPr>
              <w:pBdr>
                <w:top w:val="nil"/>
                <w:left w:val="nil"/>
                <w:bottom w:val="nil"/>
                <w:right w:val="nil"/>
                <w:between w:val="nil"/>
              </w:pBdr>
              <w:jc w:val="both"/>
              <w:rPr>
                <w:color w:val="000000"/>
                <w:sz w:val="18"/>
                <w:szCs w:val="18"/>
              </w:rPr>
            </w:pPr>
          </w:p>
        </w:tc>
        <w:tc>
          <w:tcPr>
            <w:tcW w:w="270" w:type="dxa"/>
          </w:tcPr>
          <w:p w14:paraId="2A1F1E6B" w14:textId="77777777" w:rsidR="00BC68A7" w:rsidRDefault="00BC68A7">
            <w:pPr>
              <w:rPr>
                <w:i/>
                <w:iCs/>
              </w:rPr>
            </w:pPr>
          </w:p>
        </w:tc>
        <w:tc>
          <w:tcPr>
            <w:tcW w:w="2671" w:type="dxa"/>
            <w:tcBorders>
              <w:top w:val="single" w:sz="12" w:space="0" w:color="9CC2E5"/>
            </w:tcBorders>
          </w:tcPr>
          <w:p w14:paraId="06DECAF6" w14:textId="77777777" w:rsidR="00BC68A7" w:rsidRDefault="007F05C5">
            <w:pPr>
              <w:rPr>
                <w:b/>
                <w:bCs/>
                <w:i/>
                <w:iCs/>
                <w:sz w:val="18"/>
                <w:szCs w:val="18"/>
              </w:rPr>
            </w:pPr>
            <w:r>
              <w:rPr>
                <w:b/>
                <w:bCs/>
                <w:i/>
                <w:iCs/>
                <w:sz w:val="18"/>
                <w:szCs w:val="18"/>
              </w:rPr>
              <w:t>Article History:</w:t>
            </w:r>
          </w:p>
          <w:p w14:paraId="2C1CFBE9" w14:textId="77777777" w:rsidR="00BC68A7" w:rsidRDefault="007F05C5">
            <w:pPr>
              <w:rPr>
                <w:i/>
                <w:iCs/>
                <w:sz w:val="18"/>
                <w:szCs w:val="18"/>
              </w:rPr>
            </w:pPr>
            <w:r>
              <w:rPr>
                <w:i/>
                <w:iCs/>
                <w:sz w:val="18"/>
                <w:szCs w:val="18"/>
              </w:rPr>
              <w:t>Submitted/Received 01 October 2025</w:t>
            </w:r>
          </w:p>
          <w:p w14:paraId="6EF8EA7D" w14:textId="77777777" w:rsidR="00BC68A7" w:rsidRDefault="007F05C5">
            <w:pPr>
              <w:rPr>
                <w:i/>
                <w:iCs/>
                <w:sz w:val="18"/>
                <w:szCs w:val="18"/>
              </w:rPr>
            </w:pPr>
            <w:r>
              <w:rPr>
                <w:i/>
                <w:iCs/>
                <w:sz w:val="18"/>
                <w:szCs w:val="18"/>
              </w:rPr>
              <w:t>First Revised 07 October 2025</w:t>
            </w:r>
          </w:p>
          <w:p w14:paraId="5E48BD3C" w14:textId="77777777" w:rsidR="00BC68A7" w:rsidRDefault="007F05C5">
            <w:pPr>
              <w:rPr>
                <w:i/>
                <w:iCs/>
                <w:sz w:val="18"/>
                <w:szCs w:val="18"/>
              </w:rPr>
            </w:pPr>
            <w:r>
              <w:rPr>
                <w:i/>
                <w:iCs/>
                <w:sz w:val="18"/>
                <w:szCs w:val="18"/>
              </w:rPr>
              <w:t>Accepted 25 October 2025</w:t>
            </w:r>
          </w:p>
          <w:p w14:paraId="2790A281" w14:textId="77777777" w:rsidR="00BC68A7" w:rsidRDefault="007F05C5">
            <w:pPr>
              <w:rPr>
                <w:i/>
                <w:iCs/>
                <w:sz w:val="18"/>
                <w:szCs w:val="18"/>
              </w:rPr>
            </w:pPr>
            <w:r>
              <w:rPr>
                <w:i/>
                <w:iCs/>
                <w:sz w:val="18"/>
                <w:szCs w:val="18"/>
              </w:rPr>
              <w:t>First Available online 05 November 2025</w:t>
            </w:r>
          </w:p>
          <w:p w14:paraId="72B7046E" w14:textId="77777777" w:rsidR="00BC68A7" w:rsidRDefault="007F05C5">
            <w:pPr>
              <w:rPr>
                <w:i/>
                <w:iCs/>
                <w:sz w:val="18"/>
                <w:szCs w:val="18"/>
              </w:rPr>
            </w:pPr>
            <w:r>
              <w:rPr>
                <w:i/>
                <w:iCs/>
                <w:sz w:val="18"/>
                <w:szCs w:val="18"/>
              </w:rPr>
              <w:t>Publication Date 05 November 2025</w:t>
            </w:r>
          </w:p>
          <w:p w14:paraId="7231DA6E" w14:textId="77777777" w:rsidR="00BC68A7" w:rsidRDefault="007F05C5">
            <w:pPr>
              <w:rPr>
                <w:color w:val="5B9BD5"/>
              </w:rPr>
            </w:pPr>
            <w:r>
              <w:rPr>
                <w:color w:val="5B9BD5"/>
              </w:rPr>
              <w:t>____________________</w:t>
            </w:r>
          </w:p>
          <w:p w14:paraId="7D95B281" w14:textId="77777777" w:rsidR="00BC68A7" w:rsidRDefault="007F05C5">
            <w:pPr>
              <w:rPr>
                <w:b/>
                <w:bCs/>
                <w:i/>
                <w:iCs/>
                <w:sz w:val="18"/>
                <w:szCs w:val="18"/>
              </w:rPr>
            </w:pPr>
            <w:r>
              <w:rPr>
                <w:b/>
                <w:bCs/>
                <w:i/>
                <w:iCs/>
                <w:sz w:val="18"/>
                <w:szCs w:val="18"/>
              </w:rPr>
              <w:t>Kata Kunci:</w:t>
            </w:r>
          </w:p>
          <w:p w14:paraId="72EE0B80" w14:textId="1E09ACF6" w:rsidR="00BC68A7" w:rsidRDefault="004805F4">
            <w:pPr>
              <w:rPr>
                <w:i/>
                <w:iCs/>
                <w:sz w:val="18"/>
                <w:szCs w:val="18"/>
              </w:rPr>
            </w:pPr>
            <w:proofErr w:type="spellStart"/>
            <w:r w:rsidRPr="004805F4">
              <w:rPr>
                <w:sz w:val="20"/>
                <w:szCs w:val="20"/>
              </w:rPr>
              <w:t>Kualitas</w:t>
            </w:r>
            <w:proofErr w:type="spellEnd"/>
            <w:r w:rsidRPr="004805F4">
              <w:rPr>
                <w:sz w:val="20"/>
                <w:szCs w:val="20"/>
              </w:rPr>
              <w:t xml:space="preserve"> </w:t>
            </w:r>
            <w:proofErr w:type="spellStart"/>
            <w:r w:rsidRPr="004805F4">
              <w:rPr>
                <w:sz w:val="20"/>
                <w:szCs w:val="20"/>
              </w:rPr>
              <w:t>Produk</w:t>
            </w:r>
            <w:proofErr w:type="spellEnd"/>
            <w:r w:rsidRPr="004805F4">
              <w:rPr>
                <w:i/>
                <w:iCs/>
                <w:sz w:val="20"/>
                <w:szCs w:val="20"/>
              </w:rPr>
              <w:t xml:space="preserve">, Cafe Atmosphere, Social Media Marketing, </w:t>
            </w:r>
            <w:r w:rsidRPr="004805F4">
              <w:rPr>
                <w:sz w:val="20"/>
                <w:szCs w:val="20"/>
              </w:rPr>
              <w:t xml:space="preserve">Keputusan </w:t>
            </w:r>
            <w:proofErr w:type="spellStart"/>
            <w:r w:rsidRPr="004805F4">
              <w:rPr>
                <w:sz w:val="20"/>
                <w:szCs w:val="20"/>
              </w:rPr>
              <w:t>Pembelian</w:t>
            </w:r>
            <w:proofErr w:type="spellEnd"/>
          </w:p>
        </w:tc>
      </w:tr>
    </w:tbl>
    <w:p w14:paraId="6C5BE804" w14:textId="77777777" w:rsidR="00BC68A7" w:rsidRDefault="00BC68A7">
      <w:pPr>
        <w:jc w:val="both"/>
        <w:rPr>
          <w:b/>
          <w:bCs/>
        </w:rPr>
      </w:pPr>
    </w:p>
    <w:p w14:paraId="0F7ED8A2" w14:textId="77777777" w:rsidR="00360EDF" w:rsidRDefault="00360EDF">
      <w:pPr>
        <w:jc w:val="both"/>
        <w:rPr>
          <w:b/>
          <w:bCs/>
        </w:rPr>
      </w:pPr>
    </w:p>
    <w:p w14:paraId="6FF84C8D" w14:textId="77777777" w:rsidR="00360EDF" w:rsidRDefault="00360EDF">
      <w:pPr>
        <w:jc w:val="both"/>
        <w:rPr>
          <w:b/>
          <w:bCs/>
        </w:rPr>
      </w:pPr>
    </w:p>
    <w:p w14:paraId="1CE0CA5B" w14:textId="73E9423E" w:rsidR="00BC68A7" w:rsidRDefault="007F05C5">
      <w:pPr>
        <w:spacing w:after="120"/>
        <w:rPr>
          <w:b/>
          <w:bCs/>
          <w:sz w:val="26"/>
          <w:szCs w:val="26"/>
        </w:rPr>
      </w:pPr>
      <w:r>
        <w:rPr>
          <w:b/>
          <w:bCs/>
          <w:sz w:val="26"/>
          <w:szCs w:val="26"/>
        </w:rPr>
        <w:lastRenderedPageBreak/>
        <w:t xml:space="preserve">PENDAHULUAN </w:t>
      </w:r>
    </w:p>
    <w:p w14:paraId="60FF55AE" w14:textId="77777777" w:rsidR="003F76B8" w:rsidRDefault="003F76B8">
      <w:pPr>
        <w:pBdr>
          <w:top w:val="nil"/>
          <w:left w:val="nil"/>
          <w:bottom w:val="nil"/>
          <w:right w:val="nil"/>
          <w:between w:val="nil"/>
        </w:pBdr>
        <w:ind w:firstLine="567"/>
        <w:jc w:val="both"/>
        <w:rPr>
          <w:color w:val="000000"/>
          <w:sz w:val="22"/>
          <w:szCs w:val="22"/>
        </w:rPr>
      </w:pPr>
      <w:r w:rsidRPr="003F76B8">
        <w:rPr>
          <w:color w:val="000000"/>
          <w:sz w:val="22"/>
          <w:szCs w:val="22"/>
          <w:lang w:val="id-ID"/>
        </w:rPr>
        <w:t xml:space="preserve">Industri kopi di Indonesia mendapati kemajuan yang signifikan pada sejumlah dekade kebelakang. Berdasarkan data riset pasar, pasar kopi Indonesia diproyeksikan tumbuh secara taraf perkembangan tahunan gabungan (CAGR) sekitar 7% untuk periode 2025-2031 (6Wresearch, 2025). Fenomena ini didorong oleh pergantian pola hidup penduduk, terutama generasi milenial serta generasi z yang membuat </w:t>
      </w:r>
      <w:r w:rsidRPr="003F76B8">
        <w:rPr>
          <w:i/>
          <w:iCs/>
          <w:color w:val="000000"/>
          <w:sz w:val="22"/>
          <w:szCs w:val="22"/>
          <w:lang w:val="id-ID"/>
        </w:rPr>
        <w:t>coffee shop</w:t>
      </w:r>
      <w:r w:rsidRPr="003F76B8">
        <w:rPr>
          <w:color w:val="000000"/>
          <w:sz w:val="22"/>
          <w:szCs w:val="22"/>
          <w:lang w:val="id-ID"/>
        </w:rPr>
        <w:t xml:space="preserve"> tidak sekedar menjadi tempat guna merasakan kopi, namun menjadi ruang sosial pula, tempat bekerja, dan destinasi untuk bersosialisasi.</w:t>
      </w:r>
      <w:r w:rsidRPr="003F76B8">
        <w:rPr>
          <w:color w:val="000000"/>
          <w:sz w:val="22"/>
          <w:szCs w:val="22"/>
        </w:rPr>
        <w:t xml:space="preserve"> </w:t>
      </w:r>
    </w:p>
    <w:p w14:paraId="67775D62" w14:textId="672061E2" w:rsidR="003F76B8" w:rsidRDefault="003F76B8">
      <w:pPr>
        <w:pBdr>
          <w:top w:val="nil"/>
          <w:left w:val="nil"/>
          <w:bottom w:val="nil"/>
          <w:right w:val="nil"/>
          <w:between w:val="nil"/>
        </w:pBdr>
        <w:ind w:firstLine="567"/>
        <w:jc w:val="both"/>
        <w:rPr>
          <w:color w:val="000000"/>
          <w:sz w:val="22"/>
          <w:szCs w:val="22"/>
          <w:lang w:val="id-ID"/>
        </w:rPr>
      </w:pPr>
      <w:r w:rsidRPr="003F76B8">
        <w:rPr>
          <w:color w:val="000000"/>
          <w:sz w:val="22"/>
          <w:szCs w:val="22"/>
          <w:lang w:val="id-ID"/>
        </w:rPr>
        <w:t xml:space="preserve">Tanjungpinang sebagai salah satu kota menengah di Indonesia turut merasakan dampak dari pertumbuhan industri kopi ini. Pertumbuhan </w:t>
      </w:r>
      <w:r w:rsidRPr="003F76B8">
        <w:rPr>
          <w:i/>
          <w:iCs/>
          <w:color w:val="000000"/>
          <w:sz w:val="22"/>
          <w:szCs w:val="22"/>
          <w:lang w:val="id-ID"/>
        </w:rPr>
        <w:t>coffee shop</w:t>
      </w:r>
      <w:r w:rsidRPr="003F76B8">
        <w:rPr>
          <w:color w:val="000000"/>
          <w:sz w:val="22"/>
          <w:szCs w:val="22"/>
          <w:lang w:val="id-ID"/>
        </w:rPr>
        <w:t xml:space="preserve"> di Tanjungpinang ini didukung oleh beberapa faktor. Pertama, kondisi ekonomi Kepulauan Riau yang menunjukkan tren positif, dengan pertumbuhan ekonomi regional mencapai 5,09% hingga 5,20% pada tahun 2022-2023 (BPS Kepulauan Riau , 2024)</w:t>
      </w:r>
      <w:r w:rsidRPr="003F76B8">
        <w:rPr>
          <w:lang w:val="id-ID"/>
        </w:rPr>
        <w:t xml:space="preserve"> </w:t>
      </w:r>
      <w:r w:rsidRPr="003F76B8">
        <w:rPr>
          <w:color w:val="000000"/>
          <w:sz w:val="22"/>
          <w:szCs w:val="22"/>
          <w:lang w:val="id-ID"/>
        </w:rPr>
        <w:t xml:space="preserve">Berdasarkan estimasi struktur demografi dari BPS Kota Tanjungpinang, populasi generasi Z (usia 13-28 tahun pada 2025) diperkirakan berada di kisaran 22-31% dari total penduduk, sedangkan generasi milenial (usia 29-44 tahun pada 2025) berkisar 23-36% dari populasi kota (BPS Kepulauan Riau, 2024). Segmen demografis ini memiliki kebiasaan konsumsi kopi yang tinggi dan preferensi kuat terhadap pengalaman yang ditawarkan oleh </w:t>
      </w:r>
      <w:r w:rsidRPr="003F76B8">
        <w:rPr>
          <w:i/>
          <w:iCs/>
          <w:color w:val="000000"/>
          <w:sz w:val="22"/>
          <w:szCs w:val="22"/>
          <w:lang w:val="id-ID"/>
        </w:rPr>
        <w:t>coffee shop modern</w:t>
      </w:r>
      <w:r w:rsidRPr="003F76B8">
        <w:rPr>
          <w:color w:val="000000"/>
          <w:sz w:val="22"/>
          <w:szCs w:val="22"/>
          <w:lang w:val="id-ID"/>
        </w:rPr>
        <w:t>.</w:t>
      </w:r>
    </w:p>
    <w:p w14:paraId="1EE1978F" w14:textId="4865C2B5" w:rsidR="00087983" w:rsidRDefault="00087983" w:rsidP="00087983">
      <w:pPr>
        <w:pBdr>
          <w:top w:val="nil"/>
          <w:left w:val="nil"/>
          <w:bottom w:val="nil"/>
          <w:right w:val="nil"/>
          <w:between w:val="nil"/>
        </w:pBdr>
        <w:ind w:firstLine="567"/>
        <w:jc w:val="both"/>
        <w:rPr>
          <w:color w:val="000000"/>
          <w:sz w:val="22"/>
          <w:szCs w:val="22"/>
          <w:lang w:val="id-ID"/>
        </w:rPr>
      </w:pPr>
      <w:r w:rsidRPr="00087983">
        <w:rPr>
          <w:color w:val="000000"/>
          <w:sz w:val="22"/>
          <w:szCs w:val="22"/>
          <w:lang w:val="id-ID"/>
        </w:rPr>
        <w:t xml:space="preserve">Keputusan pembelian konsumen di </w:t>
      </w:r>
      <w:r w:rsidRPr="00087983">
        <w:rPr>
          <w:i/>
          <w:iCs/>
          <w:color w:val="000000"/>
          <w:sz w:val="22"/>
          <w:szCs w:val="22"/>
          <w:lang w:val="id-ID"/>
        </w:rPr>
        <w:t>coffee shop</w:t>
      </w:r>
      <w:r w:rsidRPr="00087983">
        <w:rPr>
          <w:color w:val="000000"/>
          <w:sz w:val="22"/>
          <w:szCs w:val="22"/>
          <w:lang w:val="id-ID"/>
        </w:rPr>
        <w:t xml:space="preserve"> dipengaruhi oleh berbagai faktor. Studi sebelumnya mengindikasikan jika kualitas produk, </w:t>
      </w:r>
      <w:r w:rsidRPr="00087983">
        <w:rPr>
          <w:i/>
          <w:iCs/>
          <w:color w:val="000000"/>
          <w:sz w:val="22"/>
          <w:szCs w:val="22"/>
          <w:lang w:val="id-ID"/>
        </w:rPr>
        <w:t>cafe atmosphere</w:t>
      </w:r>
      <w:r w:rsidRPr="00087983">
        <w:rPr>
          <w:color w:val="000000"/>
          <w:sz w:val="22"/>
          <w:szCs w:val="22"/>
          <w:lang w:val="id-ID"/>
        </w:rPr>
        <w:t xml:space="preserve">, serta </w:t>
      </w:r>
      <w:r w:rsidRPr="00087983">
        <w:rPr>
          <w:i/>
          <w:iCs/>
          <w:color w:val="000000"/>
          <w:sz w:val="22"/>
          <w:szCs w:val="22"/>
          <w:lang w:val="id-ID"/>
        </w:rPr>
        <w:t>social media marketing</w:t>
      </w:r>
      <w:r w:rsidRPr="00087983">
        <w:rPr>
          <w:color w:val="000000"/>
          <w:sz w:val="22"/>
          <w:szCs w:val="22"/>
          <w:lang w:val="id-ID"/>
        </w:rPr>
        <w:t xml:space="preserve"> ialah faktor yang signifikan dalam mempengaruhi keputusan pembelian konsumen. Salah satunya ada kualitas produk, generasi z dapat makin selektif saat memutuskan kafe, terutama untuk produk berkualitas tinggi karena banyak pesaing. Saat membuat produk baru, bisnis mesti memperhitungkan mutu produk. Produk bermutu tinggi pastinya akan membuat pelanggan puas dan menumbuhkan kepercayaan terhadap produk. </w:t>
      </w:r>
      <w:r w:rsidRPr="00087983">
        <w:rPr>
          <w:color w:val="000000"/>
          <w:sz w:val="22"/>
          <w:szCs w:val="22"/>
          <w:lang w:val="id-ID"/>
        </w:rPr>
        <w:fldChar w:fldCharType="begin" w:fldLock="1"/>
      </w:r>
      <w:r w:rsidRPr="00087983">
        <w:rPr>
          <w:color w:val="000000"/>
          <w:sz w:val="22"/>
          <w:szCs w:val="22"/>
          <w:lang w:val="id-ID"/>
        </w:rPr>
        <w:instrText>ADDIN CSL_CITATION {"citationItems":[{"id":"ITEM-1","itemData":{"abstract":"The current business competition is very intense, where every company is required to meet consumer needs while striving to create products that have advantages and are different from competitors. This study aims to examine the effect of product quality, service quality, and price on the purchasing decisions at Coffee Shop Janji Jiwa in Samarinda City. The research method uses a quantitative approach with a survey technique, utilizing a questionnaire distributed to 100 respondents. The sampling technique used is Purposive Sampling, and the data analysis method applied is multiple linear regression analysis. The partial test results show that product quality has a positive and significant effect on purchasing decisions, with a t-statistic value greater than the t-table value of 3.334 &gt; 1.660 and a t-significance value smaller than 0.050 &lt; 0.001. Service quality does not have a positive and significant effect on purchasing decisions, with a t-statistic value smaller than the t-table value of 0.709 &lt; 1.660 and a t-significance value greater than 0.050 &gt; 0.480. Price has a positive and significant effect on purchasing decisions, with a t-statistic value greater than the t-table value of 4.521 &gt; 1.660 and a t-significance value smaller than 0.050 &lt; 0.000. The simultaneous test results indicate that product quality, service quality, and price collectively have a significant impact on purchasing decisions, with an F-statistic value of 42.720 and a significance value of 0.000, which is greater than α = 0.05","author":[{"dropping-particle":"","family":"Soesanto","given":"Aldian Ramadhan","non-dropping-particle":"","parse-names":false,"suffix":""},{"dropping-particle":"","family":"Arsyad","given":"Annisa Wahyuni","non-dropping-particle":"","parse-names":false,"suffix":""}],"container-title":"Ekonomi, Keuangan, Investasi dan Syariah (EKUITAS)","id":"ITEM-1","issue":"2","issued":{"date-parts":[["2024","11","30"]]},"page":"101-110","publisher":"Forum Kerjasama Pendidikan Tinggi (FKPT)","title":"Pengaruh Kualitas Produk, Kualitas Pelayanan, Harga Terhadap Keputusan Pembelian Pada Coffee Shop","type":"article-journal","volume":"6"},"uris":["http://www.mendeley.com/documents/?uuid=03c4927c-b06c-3f77-81a0-92f110e1c136"]}],"mendeley":{"formattedCitation":"(Soesanto &amp; Arsyad, 2024)","plainTextFormattedCitation":"(Soesanto &amp; Arsyad, 2024)","previouslyFormattedCitation":"(Soesanto &amp; Arsyad, 2024)"},"properties":{"noteIndex":0},"schema":"https://github.com/citation-style-language/schema/raw/master/csl-citation.json"}</w:instrText>
      </w:r>
      <w:r w:rsidRPr="00087983">
        <w:rPr>
          <w:color w:val="000000"/>
          <w:sz w:val="22"/>
          <w:szCs w:val="22"/>
          <w:lang w:val="id-ID"/>
        </w:rPr>
        <w:fldChar w:fldCharType="separate"/>
      </w:r>
      <w:r w:rsidRPr="00087983">
        <w:rPr>
          <w:color w:val="000000"/>
          <w:sz w:val="22"/>
          <w:szCs w:val="22"/>
          <w:lang w:val="id-ID"/>
        </w:rPr>
        <w:t>(Soesanto &amp; Arsyad, 2024)</w:t>
      </w:r>
      <w:r w:rsidRPr="00087983">
        <w:rPr>
          <w:color w:val="000000"/>
          <w:sz w:val="22"/>
          <w:szCs w:val="22"/>
          <w:lang w:val="id-ID"/>
        </w:rPr>
        <w:fldChar w:fldCharType="end"/>
      </w:r>
      <w:r w:rsidRPr="00087983">
        <w:rPr>
          <w:color w:val="000000"/>
          <w:sz w:val="22"/>
          <w:szCs w:val="22"/>
          <w:lang w:val="id-ID"/>
        </w:rPr>
        <w:t xml:space="preserve">. Kualitas produk yang meliputi rasa, aroma, tekstur, penyajian, dan variasi menu menjadi pertimbangan dasar konsumen dalam memilih </w:t>
      </w:r>
      <w:r w:rsidRPr="00087983">
        <w:rPr>
          <w:i/>
          <w:iCs/>
          <w:color w:val="000000"/>
          <w:sz w:val="22"/>
          <w:szCs w:val="22"/>
          <w:lang w:val="id-ID"/>
        </w:rPr>
        <w:t>coffee shop</w:t>
      </w:r>
      <w:r w:rsidRPr="00087983">
        <w:rPr>
          <w:color w:val="000000"/>
          <w:sz w:val="22"/>
          <w:szCs w:val="22"/>
          <w:lang w:val="id-ID"/>
        </w:rPr>
        <w:t>.</w:t>
      </w:r>
      <w:r w:rsidRPr="00087983">
        <w:rPr>
          <w:i/>
          <w:iCs/>
          <w:lang w:val="id-ID"/>
        </w:rPr>
        <w:t xml:space="preserve"> </w:t>
      </w:r>
      <w:r w:rsidRPr="00087983">
        <w:rPr>
          <w:i/>
          <w:iCs/>
          <w:color w:val="000000"/>
          <w:sz w:val="22"/>
          <w:szCs w:val="22"/>
          <w:lang w:val="id-ID"/>
        </w:rPr>
        <w:t>Cafe atmosphere</w:t>
      </w:r>
      <w:r w:rsidRPr="00087983">
        <w:rPr>
          <w:color w:val="000000"/>
          <w:sz w:val="22"/>
          <w:szCs w:val="22"/>
          <w:lang w:val="id-ID"/>
        </w:rPr>
        <w:t xml:space="preserve"> juga terbukti sebagai aspek inti yang mempengaruhi keputusan pembelian. </w:t>
      </w:r>
      <w:r w:rsidRPr="00087983">
        <w:rPr>
          <w:color w:val="000000"/>
          <w:sz w:val="22"/>
          <w:szCs w:val="22"/>
          <w:lang w:val="id-ID"/>
        </w:rPr>
        <w:fldChar w:fldCharType="begin" w:fldLock="1"/>
      </w:r>
      <w:r w:rsidRPr="00087983">
        <w:rPr>
          <w:color w:val="000000"/>
          <w:sz w:val="22"/>
          <w:szCs w:val="22"/>
          <w:lang w:val="id-ID"/>
        </w:rPr>
        <w:instrText>ADDIN CSL_CITATION {"citationItems":[{"id":"ITEM-1","itemData":{"ISSN":"2798-3471","abstract":"Penelitian ini bertujuan untuk mengetahui bagaimana store atmosphere dan keputusan pembelian di coffee shop Samanko Tanjungpinang, dan pengaruh store atmosphere terhadap keputusan pembelian pada coffee shop Samanko","author":[{"dropping-particle":"","family":"Haryani","given":"Dwi Septi","non-dropping-particle":"","parse-names":false,"suffix":""},{"dropping-particle":"","family":"Shena","given":"Adiba Raka","non-dropping-particle":"","parse-names":false,"suffix":""},{"dropping-particle":"","family":"Sandra","given":"Evita","non-dropping-particle":"","parse-names":false,"suffix":""},{"dropping-particle":"","family":"Fauzar","given":"Selvi","non-dropping-particle":"","parse-names":false,"suffix":""}],"container-title":"Cetak) Journal of Innovation Research and Knowledge","id":"ITEM-1","issue":"8","issued":{"date-parts":[["2024"]]},"publisher":"Online","title":"Pengaruh Store Atmosphere Terhadap Keputusan Pembelian Pada Coffee Shop SAMANKO Tanjung Pinang","type":"article-journal","volume":"3"},"uris":["http://www.mendeley.com/documents/?uuid=12a08a6c-14bd-3ec5-9495-f9a62303aa59"]}],"mendeley":{"formattedCitation":"(Haryani et al., 2024)","manualFormatting":"Haryani et al., (2024)","plainTextFormattedCitation":"(Haryani et al., 2024)","previouslyFormattedCitation":"(Haryani et al., 2024)"},"properties":{"noteIndex":0},"schema":"https://github.com/citation-style-language/schema/raw/master/csl-citation.json"}</w:instrText>
      </w:r>
      <w:r w:rsidRPr="00087983">
        <w:rPr>
          <w:color w:val="000000"/>
          <w:sz w:val="22"/>
          <w:szCs w:val="22"/>
          <w:lang w:val="id-ID"/>
        </w:rPr>
        <w:fldChar w:fldCharType="separate"/>
      </w:r>
      <w:r w:rsidRPr="00087983">
        <w:rPr>
          <w:color w:val="000000"/>
          <w:sz w:val="22"/>
          <w:szCs w:val="22"/>
          <w:lang w:val="id-ID"/>
        </w:rPr>
        <w:t>Haryani et al., (2024)</w:t>
      </w:r>
      <w:r w:rsidRPr="00087983">
        <w:rPr>
          <w:color w:val="000000"/>
          <w:sz w:val="22"/>
          <w:szCs w:val="22"/>
          <w:lang w:val="id-ID"/>
        </w:rPr>
        <w:fldChar w:fldCharType="end"/>
      </w:r>
      <w:r>
        <w:rPr>
          <w:color w:val="000000"/>
          <w:sz w:val="22"/>
          <w:szCs w:val="22"/>
          <w:lang w:val="id-ID"/>
        </w:rPr>
        <w:t xml:space="preserve">. </w:t>
      </w:r>
      <w:r w:rsidRPr="00087983">
        <w:rPr>
          <w:color w:val="000000"/>
          <w:sz w:val="22"/>
          <w:szCs w:val="22"/>
          <w:lang w:val="id-ID"/>
        </w:rPr>
        <w:t xml:space="preserve">Sementara itu, </w:t>
      </w:r>
      <w:r w:rsidRPr="00087983">
        <w:rPr>
          <w:i/>
          <w:iCs/>
          <w:color w:val="000000"/>
          <w:sz w:val="22"/>
          <w:szCs w:val="22"/>
          <w:lang w:val="id-ID"/>
        </w:rPr>
        <w:t>social media marketing</w:t>
      </w:r>
      <w:r w:rsidRPr="00087983">
        <w:rPr>
          <w:color w:val="000000"/>
          <w:sz w:val="22"/>
          <w:szCs w:val="22"/>
          <w:lang w:val="id-ID"/>
        </w:rPr>
        <w:t xml:space="preserve"> yang efektif dapat mengembangkan </w:t>
      </w:r>
      <w:r w:rsidRPr="00087983">
        <w:rPr>
          <w:i/>
          <w:iCs/>
          <w:color w:val="000000"/>
          <w:sz w:val="22"/>
          <w:szCs w:val="22"/>
          <w:lang w:val="id-ID"/>
        </w:rPr>
        <w:t>brand awareness</w:t>
      </w:r>
      <w:r w:rsidRPr="00087983">
        <w:rPr>
          <w:color w:val="000000"/>
          <w:sz w:val="22"/>
          <w:szCs w:val="22"/>
          <w:lang w:val="id-ID"/>
        </w:rPr>
        <w:t xml:space="preserve">, membangun </w:t>
      </w:r>
      <w:r w:rsidRPr="00087983">
        <w:rPr>
          <w:i/>
          <w:iCs/>
          <w:color w:val="000000"/>
          <w:sz w:val="22"/>
          <w:szCs w:val="22"/>
          <w:lang w:val="id-ID"/>
        </w:rPr>
        <w:t>engagement</w:t>
      </w:r>
      <w:r w:rsidRPr="00087983">
        <w:rPr>
          <w:color w:val="000000"/>
          <w:sz w:val="22"/>
          <w:szCs w:val="22"/>
          <w:lang w:val="id-ID"/>
        </w:rPr>
        <w:t xml:space="preserve">, serta berujung mendorong keputusan pembelian. </w:t>
      </w:r>
      <w:r w:rsidRPr="00087983">
        <w:rPr>
          <w:color w:val="000000"/>
          <w:sz w:val="22"/>
          <w:szCs w:val="22"/>
          <w:lang w:val="id-ID"/>
        </w:rPr>
        <w:fldChar w:fldCharType="begin" w:fldLock="1"/>
      </w:r>
      <w:r w:rsidRPr="00087983">
        <w:rPr>
          <w:color w:val="000000"/>
          <w:sz w:val="22"/>
          <w:szCs w:val="22"/>
          <w:lang w:val="id-ID"/>
        </w:rPr>
        <w:instrText>ADDIN CSL_CITATION {"citationItems":[{"id":"ITEM-1","itemData":{"abstract":"Culinary business is a sector that affects the growth of the tourism industry. As time goes by, the culinary business is growing fast, including in the city of Purwokerto where the intense competition between culinary business entrepreneurs is occurring. Praketa Coffee Shop Purwokerto must be able to develop and innovate to define the right marketing strategy. One of them is by using social media marketing to build consumer's brand awareness, so that the purchase decision process will be built by itself. This research aims to discover the impact of social media marketing on the purchase decisions with brand awareness as an intervening variable at Ptraketa Coffee Shop Purwokerto. The type of research used is quantitative research with associative descriptive approach. The data collection technique used in this research is primary data, with method of distributing questionnaires to 100 respondents of Praketa Coffee Shop Purwokerto. The data analysis technique used Path Analysis regression and the Sobel Test. The results show that social media marketing has a positive and significant effect on brand awareness and on purchasing decisions, and brand awareness mediates positively and significantly on the relationship of between social media marketing and purchasing decisions.","author":[{"dropping-particle":"","family":"Fajri","given":"Ilham","non-dropping-particle":"","parse-names":false,"suffix":""},{"dropping-particle":"","family":"Rizkyanfi","given":"Mochamad Whilky","non-dropping-particle":"","parse-names":false,"suffix":""},{"dropping-particle":"","family":"Ismaya","given":"Rizma","non-dropping-particle":"","parse-names":false,"suffix":""}],"container-title":"Ilham Fajri The Journal Gastronomy Tourism","id":"ITEM-1","issue":"2","issued":{"date-parts":[["2021"]]},"number-of-pages":"97-110","title":"The Effect Of Social Media Marketing On Purchase Decisions With Brand Awareness As An Intervening Variables In Praketa Coffee Shop Purwokerto","type":"report","volume":"8"},"uris":["http://www.mendeley.com/documents/?uuid=1daddea2-67bf-3a3d-8dc0-c79e3bf81488"]}],"mendeley":{"formattedCitation":"(Fajri et al., 2021)","manualFormatting":"Fajri et al., (2021)","plainTextFormattedCitation":"(Fajri et al., 2021)","previouslyFormattedCitation":"(Fajri et al., 2021)"},"properties":{"noteIndex":0},"schema":"https://github.com/citation-style-language/schema/raw/master/csl-citation.json"}</w:instrText>
      </w:r>
      <w:r w:rsidRPr="00087983">
        <w:rPr>
          <w:color w:val="000000"/>
          <w:sz w:val="22"/>
          <w:szCs w:val="22"/>
          <w:lang w:val="id-ID"/>
        </w:rPr>
        <w:fldChar w:fldCharType="separate"/>
      </w:r>
      <w:r w:rsidRPr="00087983">
        <w:rPr>
          <w:color w:val="000000"/>
          <w:sz w:val="22"/>
          <w:szCs w:val="22"/>
          <w:lang w:val="id-ID"/>
        </w:rPr>
        <w:t>Fajri et al., (2021)</w:t>
      </w:r>
      <w:r w:rsidRPr="00087983">
        <w:rPr>
          <w:color w:val="000000"/>
          <w:sz w:val="22"/>
          <w:szCs w:val="22"/>
          <w:lang w:val="id-ID"/>
        </w:rPr>
        <w:fldChar w:fldCharType="end"/>
      </w:r>
    </w:p>
    <w:p w14:paraId="728797EB" w14:textId="77777777" w:rsidR="00087983" w:rsidRPr="00087983" w:rsidRDefault="00087983" w:rsidP="00087983">
      <w:pPr>
        <w:ind w:firstLine="567"/>
        <w:jc w:val="both"/>
        <w:rPr>
          <w:sz w:val="22"/>
          <w:szCs w:val="22"/>
          <w:lang w:val="id-ID"/>
        </w:rPr>
      </w:pPr>
      <w:r w:rsidRPr="00087983">
        <w:rPr>
          <w:sz w:val="22"/>
          <w:szCs w:val="22"/>
          <w:lang w:val="id-ID"/>
        </w:rPr>
        <w:t xml:space="preserve">Studi ini diinginkan bisa menghasilkan gambaran mengenai segala faktor yang mempengaruhi keputusan pembelian konsumen di ASA Coffee and Space. Secara mempertahankan kualitas produk, kepercayaan konsumen terhadap produk dapat bertambah. Suasana kafe yang dibentuk mesti diselaraskan bersama preferensi pelanggan. Media sosial melancarkan generasi z menemukan kafe bermutu secara </w:t>
      </w:r>
      <w:r w:rsidRPr="00087983">
        <w:rPr>
          <w:i/>
          <w:iCs/>
          <w:sz w:val="22"/>
          <w:szCs w:val="22"/>
          <w:lang w:val="id-ID"/>
        </w:rPr>
        <w:t>cafe atmosphere</w:t>
      </w:r>
      <w:r w:rsidRPr="00087983">
        <w:rPr>
          <w:sz w:val="22"/>
          <w:szCs w:val="22"/>
          <w:lang w:val="id-ID"/>
        </w:rPr>
        <w:t xml:space="preserve"> yang khas agar bisa mencukupi gaya hidupnya, serta memberikan rekomendasi strategis bagi manajemen untuk meningkatkan kinerja bisnis, tingkat kunjungan ulang pelanggan, dan loyalitas pelanggan saat mengatasi kompetisi yang makin ketat pada industri </w:t>
      </w:r>
      <w:r w:rsidRPr="00087983">
        <w:rPr>
          <w:i/>
          <w:iCs/>
          <w:sz w:val="22"/>
          <w:szCs w:val="22"/>
          <w:lang w:val="id-ID"/>
        </w:rPr>
        <w:t>coffee shop</w:t>
      </w:r>
      <w:r w:rsidRPr="00087983">
        <w:rPr>
          <w:sz w:val="22"/>
          <w:szCs w:val="22"/>
          <w:lang w:val="id-ID"/>
        </w:rPr>
        <w:t xml:space="preserve"> Tanjungpinang.</w:t>
      </w:r>
    </w:p>
    <w:p w14:paraId="4F9B41A4" w14:textId="77777777" w:rsidR="00087983" w:rsidRDefault="00087983">
      <w:pPr>
        <w:jc w:val="both"/>
        <w:rPr>
          <w:sz w:val="22"/>
          <w:szCs w:val="22"/>
        </w:rPr>
      </w:pPr>
    </w:p>
    <w:p w14:paraId="51D281C3" w14:textId="12AB2BA3" w:rsidR="00BC68A7" w:rsidRDefault="007F05C5">
      <w:pPr>
        <w:pBdr>
          <w:top w:val="nil"/>
          <w:left w:val="nil"/>
          <w:bottom w:val="nil"/>
          <w:right w:val="nil"/>
          <w:between w:val="nil"/>
        </w:pBdr>
        <w:spacing w:after="120"/>
        <w:rPr>
          <w:b/>
          <w:bCs/>
          <w:sz w:val="26"/>
          <w:szCs w:val="26"/>
        </w:rPr>
      </w:pPr>
      <w:r>
        <w:rPr>
          <w:b/>
          <w:bCs/>
          <w:sz w:val="26"/>
          <w:szCs w:val="26"/>
        </w:rPr>
        <w:t>KAJIAN PUSTAKA</w:t>
      </w:r>
    </w:p>
    <w:p w14:paraId="7E94803D" w14:textId="04605832" w:rsidR="00087983" w:rsidRPr="00087983" w:rsidRDefault="00087983" w:rsidP="00087983">
      <w:pPr>
        <w:pBdr>
          <w:top w:val="nil"/>
          <w:left w:val="nil"/>
          <w:bottom w:val="nil"/>
          <w:right w:val="nil"/>
          <w:between w:val="nil"/>
        </w:pBdr>
        <w:spacing w:after="120"/>
        <w:rPr>
          <w:b/>
          <w:bCs/>
          <w:iCs/>
          <w:sz w:val="22"/>
          <w:szCs w:val="22"/>
          <w:lang w:val="id-ID"/>
        </w:rPr>
      </w:pPr>
      <w:bookmarkStart w:id="1" w:name="_Toc216541005"/>
      <w:bookmarkStart w:id="2" w:name="_Toc230700033"/>
      <w:r w:rsidRPr="00087983">
        <w:rPr>
          <w:b/>
          <w:bCs/>
          <w:iCs/>
          <w:sz w:val="22"/>
          <w:szCs w:val="22"/>
          <w:lang w:val="id-ID"/>
        </w:rPr>
        <w:t>Teori "</w:t>
      </w:r>
      <w:r w:rsidRPr="00087983">
        <w:rPr>
          <w:b/>
          <w:bCs/>
          <w:i/>
          <w:iCs/>
          <w:sz w:val="22"/>
          <w:szCs w:val="22"/>
          <w:lang w:val="id-ID"/>
        </w:rPr>
        <w:t>Stimulus-Organism-Response</w:t>
      </w:r>
      <w:r w:rsidRPr="00087983">
        <w:rPr>
          <w:b/>
          <w:bCs/>
          <w:iCs/>
          <w:sz w:val="22"/>
          <w:szCs w:val="22"/>
          <w:lang w:val="id-ID"/>
        </w:rPr>
        <w:t xml:space="preserve"> (S-O-R</w:t>
      </w:r>
      <w:r w:rsidRPr="00087983">
        <w:rPr>
          <w:b/>
          <w:bCs/>
          <w:i/>
          <w:iCs/>
          <w:sz w:val="22"/>
          <w:szCs w:val="22"/>
          <w:lang w:val="id-ID"/>
        </w:rPr>
        <w:t xml:space="preserve">) </w:t>
      </w:r>
      <w:bookmarkEnd w:id="1"/>
      <w:bookmarkEnd w:id="2"/>
    </w:p>
    <w:p w14:paraId="012D609D" w14:textId="2C3FBC0F" w:rsidR="00AA11E9" w:rsidRPr="00360EDF" w:rsidRDefault="00087983" w:rsidP="00360EDF">
      <w:pPr>
        <w:pBdr>
          <w:top w:val="nil"/>
          <w:left w:val="nil"/>
          <w:bottom w:val="nil"/>
          <w:right w:val="nil"/>
          <w:between w:val="nil"/>
        </w:pBdr>
        <w:spacing w:after="120"/>
        <w:ind w:firstLine="720"/>
        <w:jc w:val="both"/>
        <w:rPr>
          <w:sz w:val="22"/>
          <w:szCs w:val="22"/>
          <w:lang w:val="id-ID"/>
        </w:rPr>
      </w:pPr>
      <w:r w:rsidRPr="00087983">
        <w:rPr>
          <w:sz w:val="22"/>
          <w:szCs w:val="22"/>
          <w:lang w:val="id-ID"/>
        </w:rPr>
        <w:t xml:space="preserve">Menurut </w:t>
      </w:r>
      <w:r w:rsidRPr="00087983">
        <w:rPr>
          <w:sz w:val="22"/>
          <w:szCs w:val="22"/>
          <w:lang w:val="id-ID"/>
        </w:rPr>
        <w:fldChar w:fldCharType="begin" w:fldLock="1"/>
      </w:r>
      <w:r w:rsidRPr="00087983">
        <w:rPr>
          <w:sz w:val="22"/>
          <w:szCs w:val="22"/>
          <w:lang w:val="id-ID"/>
        </w:rPr>
        <w:instrText>ADDIN CSL_CITATION {"citationItems":[{"id":"ITEM-1","itemData":{"DOI":"10.2466/pms.1974.38.1.283","ISSN":"00315125","PMID":"4815507","author":[{"dropping-particle":"","family":"Mehrabian","given":"A.","non-dropping-particle":"","parse-names":false,"suffix":""},{"dropping-particle":"","family":"Russell","given":"J. A.","non-dropping-particle":"","parse-names":false,"suffix":""}],"container-title":"Perceptual and Motor Skills","id":"ITEM-1","issue":"1","issued":{"date-parts":[["1974"]]},"page":"283-301","title":"The basic emotional impact of environments","type":"article-journal","volume":"38"},"uris":["http://www.mendeley.com/documents/?uuid=a0c74513-0dce-4595-8903-579ddc748b07"]}],"mendeley":{"formattedCitation":"(Mehrabian &amp; Russell, 1974)","manualFormatting":"Mehrabian &amp; Russell, (1974)","plainTextFormattedCitation":"(Mehrabian &amp; Russell, 1974)","previouslyFormattedCitation":"(Mehrabian &amp; Russell, 1974)"},"properties":{"noteIndex":0},"schema":"https://github.com/citation-style-language/schema/raw/master/csl-citation.json"}</w:instrText>
      </w:r>
      <w:r w:rsidRPr="00087983">
        <w:rPr>
          <w:sz w:val="22"/>
          <w:szCs w:val="22"/>
          <w:lang w:val="id-ID"/>
        </w:rPr>
        <w:fldChar w:fldCharType="separate"/>
      </w:r>
      <w:r w:rsidRPr="00087983">
        <w:rPr>
          <w:sz w:val="22"/>
          <w:szCs w:val="22"/>
          <w:lang w:val="id-ID"/>
        </w:rPr>
        <w:t>Mehrabian &amp; Russell, (1974)</w:t>
      </w:r>
      <w:r w:rsidRPr="00087983">
        <w:rPr>
          <w:sz w:val="22"/>
          <w:szCs w:val="22"/>
          <w:lang w:val="id-ID"/>
        </w:rPr>
        <w:fldChar w:fldCharType="end"/>
      </w:r>
      <w:r w:rsidRPr="00087983">
        <w:rPr>
          <w:sz w:val="22"/>
          <w:szCs w:val="22"/>
          <w:lang w:val="id-ID"/>
        </w:rPr>
        <w:t>, teori S-O-R menjelaskan jika lingkungan (</w:t>
      </w:r>
      <w:r w:rsidRPr="00087983">
        <w:rPr>
          <w:i/>
          <w:iCs/>
          <w:sz w:val="22"/>
          <w:szCs w:val="22"/>
          <w:lang w:val="id-ID"/>
        </w:rPr>
        <w:t>stimulus</w:t>
      </w:r>
      <w:r w:rsidRPr="00087983">
        <w:rPr>
          <w:sz w:val="22"/>
          <w:szCs w:val="22"/>
          <w:lang w:val="id-ID"/>
        </w:rPr>
        <w:t xml:space="preserve">) mempengaruhi keadaan emosional </w:t>
      </w:r>
      <w:r w:rsidRPr="00087983">
        <w:rPr>
          <w:i/>
          <w:iCs/>
          <w:sz w:val="22"/>
          <w:szCs w:val="22"/>
          <w:lang w:val="id-ID"/>
        </w:rPr>
        <w:t>internal</w:t>
      </w:r>
      <w:r w:rsidRPr="00087983">
        <w:rPr>
          <w:sz w:val="22"/>
          <w:szCs w:val="22"/>
          <w:lang w:val="id-ID"/>
        </w:rPr>
        <w:t xml:space="preserve"> individu (</w:t>
      </w:r>
      <w:r w:rsidRPr="00087983">
        <w:rPr>
          <w:i/>
          <w:iCs/>
          <w:sz w:val="22"/>
          <w:szCs w:val="22"/>
          <w:lang w:val="id-ID"/>
        </w:rPr>
        <w:t>organism</w:t>
      </w:r>
      <w:r w:rsidRPr="00087983">
        <w:rPr>
          <w:sz w:val="22"/>
          <w:szCs w:val="22"/>
          <w:lang w:val="id-ID"/>
        </w:rPr>
        <w:t>), yang nantinya mempengaruhi perilaku (</w:t>
      </w:r>
      <w:r w:rsidRPr="00087983">
        <w:rPr>
          <w:i/>
          <w:iCs/>
          <w:sz w:val="22"/>
          <w:szCs w:val="22"/>
          <w:lang w:val="id-ID"/>
        </w:rPr>
        <w:t>response</w:t>
      </w:r>
      <w:r w:rsidRPr="00087983">
        <w:rPr>
          <w:sz w:val="22"/>
          <w:szCs w:val="22"/>
          <w:lang w:val="id-ID"/>
        </w:rPr>
        <w:t>) individu tersebut. Teori ini menekankan bahwa respons atau reaksi seseorang terhadap stimulus tidak bersifat langsung, melainkan melalui proses internal dalam diri individu.</w:t>
      </w:r>
    </w:p>
    <w:p w14:paraId="44E02287" w14:textId="0160F524" w:rsidR="00AA11E9" w:rsidRDefault="00087983" w:rsidP="00AA11E9">
      <w:pPr>
        <w:pBdr>
          <w:top w:val="nil"/>
          <w:left w:val="nil"/>
          <w:bottom w:val="nil"/>
          <w:right w:val="nil"/>
          <w:between w:val="nil"/>
        </w:pBdr>
        <w:rPr>
          <w:b/>
          <w:bCs/>
          <w:sz w:val="22"/>
          <w:szCs w:val="22"/>
          <w:lang w:val="id-ID"/>
        </w:rPr>
      </w:pPr>
      <w:r>
        <w:rPr>
          <w:b/>
          <w:bCs/>
          <w:sz w:val="22"/>
          <w:szCs w:val="22"/>
          <w:lang w:val="id-ID"/>
        </w:rPr>
        <w:t>Kualitas Produk</w:t>
      </w:r>
    </w:p>
    <w:p w14:paraId="68260073" w14:textId="744EE6FC" w:rsidR="00087983" w:rsidRPr="00087983" w:rsidRDefault="00087983" w:rsidP="00360EDF">
      <w:pPr>
        <w:pBdr>
          <w:top w:val="nil"/>
          <w:left w:val="nil"/>
          <w:bottom w:val="nil"/>
          <w:right w:val="nil"/>
          <w:between w:val="nil"/>
        </w:pBdr>
        <w:jc w:val="both"/>
        <w:rPr>
          <w:sz w:val="22"/>
          <w:szCs w:val="22"/>
          <w:lang w:val="id-ID"/>
        </w:rPr>
      </w:pPr>
      <w:r>
        <w:rPr>
          <w:sz w:val="22"/>
          <w:szCs w:val="22"/>
          <w:lang w:val="id-ID"/>
        </w:rPr>
        <w:tab/>
      </w:r>
      <w:r w:rsidRPr="00087983">
        <w:rPr>
          <w:sz w:val="22"/>
          <w:szCs w:val="22"/>
          <w:lang w:val="id-ID"/>
        </w:rPr>
        <w:fldChar w:fldCharType="begin" w:fldLock="1"/>
      </w:r>
      <w:r w:rsidRPr="00087983">
        <w:rPr>
          <w:sz w:val="22"/>
          <w:szCs w:val="22"/>
          <w:lang w:val="id-ID"/>
        </w:rPr>
        <w:instrText>ADDIN CSL_CITATION {"citationItems":[{"id":"ITEM-1","itemData":{"ISBN":"9781292449364","abstract":"Master the key marketing challenges and see how you can develop meaningful connections with your customers. Principles of Marketing, global edition, 19th edition by Kotler and Armstrong shows you how to create vibrant, interactive communities of consumers in today's fast-changing, increasingly digital and social marketplace. Ideal for students who study marketing courses, this textbook offers a comprehensive overview of the fundamental principles of marketing within an innovative customer-value framework, providing you with the knowledge and resources to create vibrant, interactive communities of consumers who make products and brands an integral part of their daily lives. This latest edition has been revised and enhanced to reflect the major trends impacting contemporary marketing, packed with stories illustrating how companies are using new digital technologies to maximise customer engagement and shape brand conversations, experiences and communities. Key features include: Both traditional and fast-changing trending topics that give you a well-rounded knowledge of marketing concepts, technologies and practices. End-of-Chapter Reviews, Discussion Questions, and Critical-Thinking Exercises that allow you to practice what you have learned. A sample marketing plan showing you how to apply important marketing planning concepts. End-of-chapter Company Cases that facilitate discussion of current issues and application of marketing concepts to company situations. Also available with MyLab®Marketing MyLab is the teaching and learning platform that empowers you to reach every student. By combining trusted author content with digital tools and a flexible platform, MyLabMarketing personalises the learning experience and improves results for each student.","author":[{"dropping-particle":"","family":"Kotler","given":"Philip","non-dropping-particle":"","parse-names":false,"suffix":""},{"dropping-particle":"","family":"Armstrong","given":"Gary","non-dropping-particle":"","parse-names":false,"suffix":""}],"id":"ITEM-1","issued":{"date-parts":[["2018"]]},"number-of-pages":"26-27","title":"Principles of Marketing, Global Edition, 17/E.","type":"book"},"uris":["http://www.mendeley.com/documents/?uuid=55f43c04-ca68-4aaf-8faf-b548cee37a33"]}],"mendeley":{"formattedCitation":"(Kotler &amp; Armstrong, 2018)","manualFormatting":"Kotler &amp; Armstrong, (2018)","plainTextFormattedCitation":"(Kotler &amp; Armstrong, 2018)","previouslyFormattedCitation":"(Kotler &amp; Armstrong, 2018)"},"properties":{"noteIndex":0},"schema":"https://github.com/citation-style-language/schema/raw/master/csl-citation.json"}</w:instrText>
      </w:r>
      <w:r w:rsidRPr="00087983">
        <w:rPr>
          <w:sz w:val="22"/>
          <w:szCs w:val="22"/>
          <w:lang w:val="id-ID"/>
        </w:rPr>
        <w:fldChar w:fldCharType="separate"/>
      </w:r>
      <w:r w:rsidRPr="00087983">
        <w:rPr>
          <w:sz w:val="22"/>
          <w:szCs w:val="22"/>
          <w:lang w:val="id-ID"/>
        </w:rPr>
        <w:t>Kotler &amp; Armstrong, (2018)</w:t>
      </w:r>
      <w:r w:rsidRPr="00087983">
        <w:rPr>
          <w:sz w:val="22"/>
          <w:szCs w:val="22"/>
          <w:lang w:val="id-ID"/>
        </w:rPr>
        <w:fldChar w:fldCharType="end"/>
      </w:r>
      <w:r w:rsidRPr="00087983">
        <w:rPr>
          <w:sz w:val="22"/>
          <w:szCs w:val="22"/>
          <w:lang w:val="id-ID"/>
        </w:rPr>
        <w:t xml:space="preserve"> mendefinisikan kualitas produk sebagai kesanggupan sebuah produk dalam melakukan perannya, yang mencakup daya tahan, keunggulan, ketepatan, kepraktisan operasi serta perbaikan, serta kelengkapan bernilai lainnya. Pengertian tersebut memfokuskan jika kualitas produk bukan sekedar perihal spesifikasi teknis semata, namun juga dari kesanggupan produk dalam mencukupi serta memuaskan keperluan juga harapan pelanggan secara konsisten.</w:t>
      </w:r>
    </w:p>
    <w:p w14:paraId="4B87627E" w14:textId="76B355A6" w:rsidR="0014275B" w:rsidRDefault="0014275B" w:rsidP="00360EDF">
      <w:pPr>
        <w:pBdr>
          <w:top w:val="nil"/>
          <w:left w:val="nil"/>
          <w:bottom w:val="nil"/>
          <w:right w:val="nil"/>
          <w:between w:val="nil"/>
        </w:pBdr>
        <w:jc w:val="both"/>
        <w:rPr>
          <w:sz w:val="22"/>
          <w:szCs w:val="22"/>
          <w:lang w:val="id-ID"/>
        </w:rPr>
      </w:pPr>
      <w:r>
        <w:rPr>
          <w:sz w:val="22"/>
          <w:szCs w:val="22"/>
          <w:lang w:val="id-ID"/>
        </w:rPr>
        <w:t xml:space="preserve">Indikator </w:t>
      </w:r>
      <w:r w:rsidR="00087983">
        <w:rPr>
          <w:sz w:val="22"/>
          <w:szCs w:val="22"/>
          <w:lang w:val="id-ID"/>
        </w:rPr>
        <w:t>Kualitas Produk</w:t>
      </w:r>
      <w:r>
        <w:rPr>
          <w:sz w:val="22"/>
          <w:szCs w:val="22"/>
          <w:lang w:val="id-ID"/>
        </w:rPr>
        <w:t xml:space="preserve"> menurut </w:t>
      </w:r>
      <w:r w:rsidR="00087983" w:rsidRPr="00087983">
        <w:rPr>
          <w:sz w:val="22"/>
          <w:szCs w:val="22"/>
          <w:lang w:val="id-ID"/>
        </w:rPr>
        <w:fldChar w:fldCharType="begin" w:fldLock="1"/>
      </w:r>
      <w:r w:rsidR="00087983" w:rsidRPr="00087983">
        <w:rPr>
          <w:sz w:val="22"/>
          <w:szCs w:val="22"/>
          <w:lang w:val="id-ID"/>
        </w:rPr>
        <w:instrText>ADDIN CSL_CITATION {"citationItems":[{"id":"ITEM-1","itemData":{"ISBN":"9781292449364","abstract":"Master the key marketing challenges and see how you can develop meaningful connections with your customers. Principles of Marketing, global edition, 19th edition by Kotler and Armstrong shows you how to create vibrant, interactive communities of consumers in today's fast-changing, increasingly digital and social marketplace. Ideal for students who study marketing courses, this textbook offers a comprehensive overview of the fundamental principles of marketing within an innovative customer-value framework, providing you with the knowledge and resources to create vibrant, interactive communities of consumers who make products and brands an integral part of their daily lives. This latest edition has been revised and enhanced to reflect the major trends impacting contemporary marketing, packed with stories illustrating how companies are using new digital technologies to maximise customer engagement and shape brand conversations, experiences and communities. Key features include: Both traditional and fast-changing trending topics that give you a well-rounded knowledge of marketing concepts, technologies and practices. End-of-Chapter Reviews, Discussion Questions, and Critical-Thinking Exercises that allow you to practice what you have learned. A sample marketing plan showing you how to apply important marketing planning concepts. End-of-chapter Company Cases that facilitate discussion of current issues and application of marketing concepts to company situations. Also available with MyLab®Marketing MyLab is the teaching and learning platform that empowers you to reach every student. By combining trusted author content with digital tools and a flexible platform, MyLabMarketing personalises the learning experience and improves results for each student.","author":[{"dropping-particle":"","family":"Kotler","given":"Philip","non-dropping-particle":"","parse-names":false,"suffix":""},{"dropping-particle":"","family":"Armstrong","given":"Gary","non-dropping-particle":"","parse-names":false,"suffix":""}],"id":"ITEM-1","issued":{"date-parts":[["2018"]]},"number-of-pages":"26-27","title":"Principles of Marketing, Global Edition, 17/E.","type":"book"},"uris":["http://www.mendeley.com/documents/?uuid=55f43c04-ca68-4aaf-8faf-b548cee37a33"]}],"mendeley":{"formattedCitation":"(Kotler &amp; Armstrong, 2018)","manualFormatting":"Kotler &amp; Armstrong, (2018)","plainTextFormattedCitation":"(Kotler &amp; Armstrong, 2018)","previouslyFormattedCitation":"(Kotler &amp; Armstrong, 2018)"},"properties":{"noteIndex":0},"schema":"https://github.com/citation-style-language/schema/raw/master/csl-citation.json"}</w:instrText>
      </w:r>
      <w:r w:rsidR="00087983" w:rsidRPr="00087983">
        <w:rPr>
          <w:sz w:val="22"/>
          <w:szCs w:val="22"/>
          <w:lang w:val="id-ID"/>
        </w:rPr>
        <w:fldChar w:fldCharType="separate"/>
      </w:r>
      <w:r w:rsidR="00087983" w:rsidRPr="00087983">
        <w:rPr>
          <w:sz w:val="22"/>
          <w:szCs w:val="22"/>
          <w:lang w:val="id-ID"/>
        </w:rPr>
        <w:t>Kotler &amp; Armstrong, (2018)</w:t>
      </w:r>
      <w:r w:rsidR="00087983" w:rsidRPr="00087983">
        <w:rPr>
          <w:sz w:val="22"/>
          <w:szCs w:val="22"/>
          <w:lang w:val="id-ID"/>
        </w:rPr>
        <w:fldChar w:fldCharType="end"/>
      </w:r>
      <w:r w:rsidR="00087983">
        <w:rPr>
          <w:sz w:val="22"/>
          <w:szCs w:val="22"/>
          <w:lang w:val="id-ID"/>
        </w:rPr>
        <w:t xml:space="preserve"> </w:t>
      </w:r>
      <w:r>
        <w:rPr>
          <w:sz w:val="22"/>
          <w:szCs w:val="22"/>
          <w:lang w:val="id-ID"/>
        </w:rPr>
        <w:t>ialah:</w:t>
      </w:r>
    </w:p>
    <w:p w14:paraId="23DA6A12" w14:textId="4469A6A1" w:rsidR="0014275B" w:rsidRDefault="00087983" w:rsidP="00360EDF">
      <w:pPr>
        <w:pStyle w:val="ListParagraph"/>
        <w:numPr>
          <w:ilvl w:val="0"/>
          <w:numId w:val="4"/>
        </w:numPr>
        <w:pBdr>
          <w:top w:val="nil"/>
          <w:left w:val="nil"/>
          <w:bottom w:val="nil"/>
          <w:right w:val="nil"/>
          <w:between w:val="nil"/>
        </w:pBdr>
        <w:jc w:val="both"/>
        <w:rPr>
          <w:sz w:val="22"/>
          <w:szCs w:val="22"/>
          <w:lang w:val="id-ID"/>
        </w:rPr>
      </w:pPr>
      <w:r>
        <w:rPr>
          <w:sz w:val="22"/>
          <w:szCs w:val="22"/>
          <w:lang w:val="id-ID"/>
        </w:rPr>
        <w:t>Rasa</w:t>
      </w:r>
    </w:p>
    <w:p w14:paraId="0D23F668" w14:textId="23D06ECD" w:rsidR="0014275B" w:rsidRDefault="00087983" w:rsidP="0014275B">
      <w:pPr>
        <w:pStyle w:val="ListParagraph"/>
        <w:numPr>
          <w:ilvl w:val="0"/>
          <w:numId w:val="4"/>
        </w:numPr>
        <w:pBdr>
          <w:top w:val="nil"/>
          <w:left w:val="nil"/>
          <w:bottom w:val="nil"/>
          <w:right w:val="nil"/>
          <w:between w:val="nil"/>
        </w:pBdr>
        <w:rPr>
          <w:sz w:val="22"/>
          <w:szCs w:val="22"/>
          <w:lang w:val="id-ID"/>
        </w:rPr>
      </w:pPr>
      <w:r>
        <w:rPr>
          <w:sz w:val="22"/>
          <w:szCs w:val="22"/>
          <w:lang w:val="id-ID"/>
        </w:rPr>
        <w:t>Aroma</w:t>
      </w:r>
    </w:p>
    <w:p w14:paraId="37B09A4C" w14:textId="03E91F2A" w:rsidR="0014275B" w:rsidRDefault="0014275B" w:rsidP="0014275B">
      <w:pPr>
        <w:pStyle w:val="ListParagraph"/>
        <w:numPr>
          <w:ilvl w:val="0"/>
          <w:numId w:val="4"/>
        </w:numPr>
        <w:pBdr>
          <w:top w:val="nil"/>
          <w:left w:val="nil"/>
          <w:bottom w:val="nil"/>
          <w:right w:val="nil"/>
          <w:between w:val="nil"/>
        </w:pBdr>
        <w:rPr>
          <w:sz w:val="22"/>
          <w:szCs w:val="22"/>
          <w:lang w:val="id-ID"/>
        </w:rPr>
      </w:pPr>
      <w:r>
        <w:rPr>
          <w:sz w:val="22"/>
          <w:szCs w:val="22"/>
          <w:lang w:val="id-ID"/>
        </w:rPr>
        <w:t>K</w:t>
      </w:r>
      <w:r w:rsidR="00087983">
        <w:rPr>
          <w:sz w:val="22"/>
          <w:szCs w:val="22"/>
          <w:lang w:val="id-ID"/>
        </w:rPr>
        <w:t>onsitensi</w:t>
      </w:r>
    </w:p>
    <w:p w14:paraId="09AC0A9D" w14:textId="7BF0CD90" w:rsidR="0014275B" w:rsidRPr="00360EDF" w:rsidRDefault="00087983" w:rsidP="00360EDF">
      <w:pPr>
        <w:pStyle w:val="ListParagraph"/>
        <w:numPr>
          <w:ilvl w:val="0"/>
          <w:numId w:val="4"/>
        </w:numPr>
        <w:pBdr>
          <w:top w:val="nil"/>
          <w:left w:val="nil"/>
          <w:bottom w:val="nil"/>
          <w:right w:val="nil"/>
          <w:between w:val="nil"/>
        </w:pBdr>
        <w:spacing w:after="240"/>
        <w:rPr>
          <w:sz w:val="22"/>
          <w:szCs w:val="22"/>
          <w:lang w:val="id-ID"/>
        </w:rPr>
      </w:pPr>
      <w:r>
        <w:rPr>
          <w:sz w:val="22"/>
          <w:szCs w:val="22"/>
          <w:lang w:val="id-ID"/>
        </w:rPr>
        <w:t>Penyajian</w:t>
      </w:r>
    </w:p>
    <w:p w14:paraId="6B52F95B" w14:textId="77777777" w:rsidR="00087983" w:rsidRPr="00087983" w:rsidRDefault="00087983" w:rsidP="00087983">
      <w:pPr>
        <w:pBdr>
          <w:top w:val="nil"/>
          <w:left w:val="nil"/>
          <w:bottom w:val="nil"/>
          <w:right w:val="nil"/>
          <w:between w:val="nil"/>
        </w:pBdr>
        <w:rPr>
          <w:b/>
          <w:bCs/>
          <w:i/>
          <w:iCs/>
          <w:sz w:val="22"/>
          <w:szCs w:val="22"/>
          <w:lang w:val="id-ID"/>
        </w:rPr>
      </w:pPr>
      <w:bookmarkStart w:id="3" w:name="_Toc216541010"/>
      <w:bookmarkStart w:id="4" w:name="_Toc230700038"/>
      <w:r w:rsidRPr="00087983">
        <w:rPr>
          <w:b/>
          <w:bCs/>
          <w:i/>
          <w:iCs/>
          <w:sz w:val="22"/>
          <w:szCs w:val="22"/>
          <w:lang w:val="id-ID"/>
        </w:rPr>
        <w:lastRenderedPageBreak/>
        <w:t>Cafe Atmosphere</w:t>
      </w:r>
      <w:bookmarkEnd w:id="3"/>
      <w:bookmarkEnd w:id="4"/>
    </w:p>
    <w:p w14:paraId="0602FF70" w14:textId="77777777" w:rsidR="00087983" w:rsidRPr="00087983" w:rsidRDefault="00087983" w:rsidP="00360EDF">
      <w:pPr>
        <w:pBdr>
          <w:top w:val="nil"/>
          <w:left w:val="nil"/>
          <w:bottom w:val="nil"/>
          <w:right w:val="nil"/>
          <w:between w:val="nil"/>
        </w:pBdr>
        <w:ind w:firstLine="720"/>
        <w:jc w:val="both"/>
        <w:rPr>
          <w:sz w:val="22"/>
          <w:szCs w:val="22"/>
          <w:lang w:val="id-ID"/>
        </w:rPr>
      </w:pPr>
      <w:r w:rsidRPr="00087983">
        <w:rPr>
          <w:sz w:val="22"/>
          <w:szCs w:val="22"/>
          <w:lang w:val="id-ID"/>
        </w:rPr>
        <w:t xml:space="preserve">Store atmosphere adalah lingkungan fisik dan tata letak toko yang mempengaruhi pengalaman konsumen saat berbelanja yang mencakup elemen seperti tata letak, musik, aroma, dan visual yang dirancang untuk memenuhi motivasi dasar pembeli </w:t>
      </w:r>
      <w:r w:rsidRPr="00087983">
        <w:rPr>
          <w:sz w:val="22"/>
          <w:szCs w:val="22"/>
          <w:lang w:val="id-ID"/>
        </w:rPr>
        <w:fldChar w:fldCharType="begin" w:fldLock="1"/>
      </w:r>
      <w:r w:rsidRPr="00087983">
        <w:rPr>
          <w:sz w:val="22"/>
          <w:szCs w:val="22"/>
          <w:lang w:val="id-ID"/>
        </w:rPr>
        <w:instrText>ADDIN CSL_CITATION {"citationItems":[{"id":"ITEM-1","itemData":{"ISBN":"9780133856460","abstract":"Kotler, P. and Keller, K. (2006). Marketing management. Pearson Prentice Hall.","author":[{"dropping-particle":"","family":"Kotler","given":"Philip","non-dropping-particle":"","parse-names":false,"suffix":""},{"dropping-particle":"","family":"Keller","given":"Kevin Lane","non-dropping-particle":"","parse-names":false,"suffix":""}],"container-title":"Pearson Practice Hall","id":"ITEM-1","issue":"1","issued":{"date-parts":[["2016"]]},"number-of-pages":"833","title":"Marketing Management MARKETING MANAGEMENT","type":"book","volume":"2"},"uris":["http://www.mendeley.com/documents/?uuid=680eeb9f-c825-40ba-98ef-d6f603517655"]}],"mendeley":{"formattedCitation":"(Kotler &amp; Keller, 2016)","plainTextFormattedCitation":"(Kotler &amp; Keller, 2016)","previouslyFormattedCitation":"(Kotler &amp; Keller, 2016)"},"properties":{"noteIndex":0},"schema":"https://github.com/citation-style-language/schema/raw/master/csl-citation.json"}</w:instrText>
      </w:r>
      <w:r w:rsidRPr="00087983">
        <w:rPr>
          <w:sz w:val="22"/>
          <w:szCs w:val="22"/>
          <w:lang w:val="id-ID"/>
        </w:rPr>
        <w:fldChar w:fldCharType="separate"/>
      </w:r>
      <w:r w:rsidRPr="00087983">
        <w:rPr>
          <w:sz w:val="22"/>
          <w:szCs w:val="22"/>
          <w:lang w:val="id-ID"/>
        </w:rPr>
        <w:t>(Kotler &amp; Keller, 2016)</w:t>
      </w:r>
      <w:r w:rsidRPr="00087983">
        <w:rPr>
          <w:sz w:val="22"/>
          <w:szCs w:val="22"/>
          <w:lang w:val="id-ID"/>
        </w:rPr>
        <w:fldChar w:fldCharType="end"/>
      </w:r>
      <w:r w:rsidRPr="00087983">
        <w:rPr>
          <w:sz w:val="22"/>
          <w:szCs w:val="22"/>
          <w:lang w:val="id-ID"/>
        </w:rPr>
        <w:t>. Toko harus mempertimbangkan semua aspek sensorik untuk menciptakan atmosfer yang efektif sesuai kebutuhan konsumen.</w:t>
      </w:r>
    </w:p>
    <w:p w14:paraId="2A7C0E4B" w14:textId="6ADF82E0" w:rsidR="0014275B" w:rsidRDefault="0014275B" w:rsidP="00360EDF">
      <w:pPr>
        <w:pBdr>
          <w:top w:val="nil"/>
          <w:left w:val="nil"/>
          <w:bottom w:val="nil"/>
          <w:right w:val="nil"/>
          <w:between w:val="nil"/>
        </w:pBdr>
        <w:jc w:val="both"/>
        <w:rPr>
          <w:sz w:val="22"/>
          <w:szCs w:val="22"/>
          <w:lang w:val="id-ID"/>
        </w:rPr>
      </w:pPr>
      <w:r>
        <w:rPr>
          <w:sz w:val="22"/>
          <w:szCs w:val="22"/>
          <w:lang w:val="id-ID"/>
        </w:rPr>
        <w:t xml:space="preserve">Indikator Motivasi menurut </w:t>
      </w:r>
      <w:r w:rsidR="00087983" w:rsidRPr="00087983">
        <w:rPr>
          <w:sz w:val="22"/>
          <w:szCs w:val="22"/>
          <w:lang w:val="id-ID"/>
        </w:rPr>
        <w:fldChar w:fldCharType="begin" w:fldLock="1"/>
      </w:r>
      <w:r w:rsidR="00087983" w:rsidRPr="00087983">
        <w:rPr>
          <w:sz w:val="22"/>
          <w:szCs w:val="22"/>
          <w:lang w:val="id-ID"/>
        </w:rPr>
        <w:instrText>ADDIN CSL_CITATION {"citationItems":[{"id":"ITEM-1","itemData":{"ISSN":"2828-9307","abstract":"This study investigates the impact of store atmosphere on consumer behavior in coffee shops in Kuningan City, West Java. The research employs Confirmatory Factor Analysis (CFA) to validate and measure the dimensions that contribute to the store atmosphere, which include lighting, music, cleanliness, aroma, interior design, and exterior design. A survey was conducted among 120 coffee shop consumers to gather data on their perceptions and experiences. The findings reveal that the interior design dimension has the most significant influence on customer satisfaction, followed closely by cleanliness and exterior design. The results indicate that a well-structured and aesthetically pleasing atmosphere enhances consumer loyalty and encourages repeat visits. This research not only fills a methodological gap in existing literature but also provides practical implications for coffee shop owners aiming to improve their marketing strategies. By focusing on the identified dimensions, coffee shops can create a more inviting and comfortable environment, ultimately leading to increased customer engagement and satisfaction. This study contributes to the broader understanding of consumer behavior and the importance of sensory elements in retail settings.","author":[{"dropping-particle":"","family":"Septyanto","given":"Roy","non-dropping-particle":"","parse-names":false,"suffix":""},{"dropping-particle":"","family":"Anas","given":"Muhamad","non-dropping-particle":"","parse-names":false,"suffix":""},{"dropping-particle":"","family":"Muhammad Hidayat","given":"Taofik","non-dropping-particle":"","parse-names":false,"suffix":""},{"dropping-particle":"","family":"Author","given":"Corresponding","non-dropping-particle":"","parse-names":false,"suffix":""}],"container-title":"Journal of World Science","id":"ITEM-1","issue":"8","issued":{"date-parts":[["2025"]]},"page":"1063-1074","title":"Confirmatory Factor Analysis on Store Atmosphere Variables of Coffee Shops in Kuningan City, West Java","type":"article-journal","volume":"4"},"uris":["http://www.mendeley.com/documents/?uuid=1d773ada-5a8c-3bc7-bf85-006d72cdee3f"]}],"mendeley":{"formattedCitation":"(Septyanto et al., 2025)","manualFormatting":"Septyanto et al., (2025)","plainTextFormattedCitation":"(Septyanto et al., 2025)","previouslyFormattedCitation":"(Septyanto et al., 2025)"},"properties":{"noteIndex":0},"schema":"https://github.com/citation-style-language/schema/raw/master/csl-citation.json"}</w:instrText>
      </w:r>
      <w:r w:rsidR="00087983" w:rsidRPr="00087983">
        <w:rPr>
          <w:sz w:val="22"/>
          <w:szCs w:val="22"/>
          <w:lang w:val="id-ID"/>
        </w:rPr>
        <w:fldChar w:fldCharType="separate"/>
      </w:r>
      <w:r w:rsidR="00087983" w:rsidRPr="00087983">
        <w:rPr>
          <w:sz w:val="22"/>
          <w:szCs w:val="22"/>
          <w:lang w:val="id-ID"/>
        </w:rPr>
        <w:t>Septyanto et al., (2025)</w:t>
      </w:r>
      <w:r w:rsidR="00087983" w:rsidRPr="00087983">
        <w:rPr>
          <w:sz w:val="22"/>
          <w:szCs w:val="22"/>
          <w:lang w:val="id-ID"/>
        </w:rPr>
        <w:fldChar w:fldCharType="end"/>
      </w:r>
    </w:p>
    <w:p w14:paraId="743D22F8" w14:textId="2ECC3BB5" w:rsidR="0014275B" w:rsidRDefault="0014275B" w:rsidP="0014275B">
      <w:pPr>
        <w:pStyle w:val="ListParagraph"/>
        <w:numPr>
          <w:ilvl w:val="0"/>
          <w:numId w:val="5"/>
        </w:numPr>
        <w:pBdr>
          <w:top w:val="nil"/>
          <w:left w:val="nil"/>
          <w:bottom w:val="nil"/>
          <w:right w:val="nil"/>
          <w:between w:val="nil"/>
        </w:pBdr>
        <w:rPr>
          <w:sz w:val="22"/>
          <w:szCs w:val="22"/>
          <w:lang w:val="id-ID"/>
        </w:rPr>
      </w:pPr>
      <w:r>
        <w:rPr>
          <w:sz w:val="22"/>
          <w:szCs w:val="22"/>
          <w:lang w:val="id-ID"/>
        </w:rPr>
        <w:t>Pe</w:t>
      </w:r>
      <w:r w:rsidR="00087983">
        <w:rPr>
          <w:sz w:val="22"/>
          <w:szCs w:val="22"/>
          <w:lang w:val="id-ID"/>
        </w:rPr>
        <w:t>ncahayaan</w:t>
      </w:r>
    </w:p>
    <w:p w14:paraId="6873681F" w14:textId="79FC36EE" w:rsidR="0014275B" w:rsidRDefault="00087983" w:rsidP="0014275B">
      <w:pPr>
        <w:pStyle w:val="ListParagraph"/>
        <w:numPr>
          <w:ilvl w:val="0"/>
          <w:numId w:val="5"/>
        </w:numPr>
        <w:pBdr>
          <w:top w:val="nil"/>
          <w:left w:val="nil"/>
          <w:bottom w:val="nil"/>
          <w:right w:val="nil"/>
          <w:between w:val="nil"/>
        </w:pBdr>
        <w:rPr>
          <w:sz w:val="22"/>
          <w:szCs w:val="22"/>
          <w:lang w:val="id-ID"/>
        </w:rPr>
      </w:pPr>
      <w:r>
        <w:rPr>
          <w:sz w:val="22"/>
          <w:szCs w:val="22"/>
          <w:lang w:val="id-ID"/>
        </w:rPr>
        <w:t>Musik</w:t>
      </w:r>
    </w:p>
    <w:p w14:paraId="3235E95C" w14:textId="77777777" w:rsidR="00BE3AF7" w:rsidRDefault="00087983" w:rsidP="00AA11E9">
      <w:pPr>
        <w:pStyle w:val="ListParagraph"/>
        <w:numPr>
          <w:ilvl w:val="0"/>
          <w:numId w:val="5"/>
        </w:numPr>
        <w:pBdr>
          <w:top w:val="nil"/>
          <w:left w:val="nil"/>
          <w:bottom w:val="nil"/>
          <w:right w:val="nil"/>
          <w:between w:val="nil"/>
        </w:pBdr>
        <w:rPr>
          <w:sz w:val="22"/>
          <w:szCs w:val="22"/>
          <w:lang w:val="id-ID"/>
        </w:rPr>
      </w:pPr>
      <w:r>
        <w:rPr>
          <w:sz w:val="22"/>
          <w:szCs w:val="22"/>
          <w:lang w:val="id-ID"/>
        </w:rPr>
        <w:t>Aroma</w:t>
      </w:r>
    </w:p>
    <w:p w14:paraId="509ECEBC" w14:textId="50218D48" w:rsidR="00AA11E9" w:rsidRPr="00BE3AF7" w:rsidRDefault="00BE3AF7" w:rsidP="00AA11E9">
      <w:pPr>
        <w:pStyle w:val="ListParagraph"/>
        <w:numPr>
          <w:ilvl w:val="0"/>
          <w:numId w:val="5"/>
        </w:numPr>
        <w:pBdr>
          <w:top w:val="nil"/>
          <w:left w:val="nil"/>
          <w:bottom w:val="nil"/>
          <w:right w:val="nil"/>
          <w:between w:val="nil"/>
        </w:pBdr>
        <w:rPr>
          <w:sz w:val="22"/>
          <w:szCs w:val="22"/>
          <w:lang w:val="id-ID"/>
        </w:rPr>
      </w:pPr>
      <w:r w:rsidRPr="00BE3AF7">
        <w:rPr>
          <w:sz w:val="22"/>
          <w:szCs w:val="22"/>
          <w:lang w:val="id-ID"/>
        </w:rPr>
        <w:t xml:space="preserve">Desain </w:t>
      </w:r>
      <w:r w:rsidRPr="00BE3AF7">
        <w:rPr>
          <w:i/>
          <w:iCs/>
          <w:sz w:val="22"/>
          <w:szCs w:val="22"/>
          <w:lang w:val="id-ID"/>
        </w:rPr>
        <w:t>interior</w:t>
      </w:r>
    </w:p>
    <w:p w14:paraId="76EA940C" w14:textId="70939EF5" w:rsidR="00BE3AF7" w:rsidRPr="00BE3AF7" w:rsidRDefault="00BE3AF7" w:rsidP="00AA11E9">
      <w:pPr>
        <w:pStyle w:val="ListParagraph"/>
        <w:numPr>
          <w:ilvl w:val="0"/>
          <w:numId w:val="5"/>
        </w:numPr>
        <w:pBdr>
          <w:top w:val="nil"/>
          <w:left w:val="nil"/>
          <w:bottom w:val="nil"/>
          <w:right w:val="nil"/>
          <w:between w:val="nil"/>
        </w:pBdr>
        <w:rPr>
          <w:sz w:val="22"/>
          <w:szCs w:val="22"/>
          <w:lang w:val="id-ID"/>
        </w:rPr>
      </w:pPr>
      <w:r w:rsidRPr="00BE3AF7">
        <w:rPr>
          <w:sz w:val="22"/>
          <w:szCs w:val="22"/>
          <w:lang w:val="id-ID"/>
        </w:rPr>
        <w:t xml:space="preserve">Desain </w:t>
      </w:r>
      <w:r>
        <w:rPr>
          <w:i/>
          <w:iCs/>
          <w:sz w:val="22"/>
          <w:szCs w:val="22"/>
          <w:lang w:val="id-ID"/>
        </w:rPr>
        <w:t>Eks</w:t>
      </w:r>
      <w:r w:rsidRPr="00BE3AF7">
        <w:rPr>
          <w:i/>
          <w:iCs/>
          <w:sz w:val="22"/>
          <w:szCs w:val="22"/>
          <w:lang w:val="id-ID"/>
        </w:rPr>
        <w:t>terior</w:t>
      </w:r>
    </w:p>
    <w:p w14:paraId="1AB69BCD" w14:textId="77777777" w:rsidR="00BE3AF7" w:rsidRDefault="00BE3AF7" w:rsidP="00BE3AF7">
      <w:pPr>
        <w:pBdr>
          <w:top w:val="nil"/>
          <w:left w:val="nil"/>
          <w:bottom w:val="nil"/>
          <w:right w:val="nil"/>
          <w:between w:val="nil"/>
        </w:pBdr>
        <w:rPr>
          <w:sz w:val="22"/>
          <w:szCs w:val="22"/>
          <w:lang w:val="id-ID"/>
        </w:rPr>
      </w:pPr>
    </w:p>
    <w:p w14:paraId="07FCC021" w14:textId="77777777" w:rsidR="00BE3AF7" w:rsidRPr="00BE3AF7" w:rsidRDefault="00BE3AF7" w:rsidP="00BE3AF7">
      <w:pPr>
        <w:pBdr>
          <w:top w:val="nil"/>
          <w:left w:val="nil"/>
          <w:bottom w:val="nil"/>
          <w:right w:val="nil"/>
          <w:between w:val="nil"/>
        </w:pBdr>
        <w:rPr>
          <w:b/>
          <w:i/>
          <w:iCs/>
          <w:sz w:val="22"/>
          <w:szCs w:val="22"/>
          <w:lang w:val="id-ID"/>
        </w:rPr>
      </w:pPr>
      <w:bookmarkStart w:id="5" w:name="_Toc216541014"/>
      <w:bookmarkStart w:id="6" w:name="_Toc230700042"/>
      <w:r w:rsidRPr="00BE3AF7">
        <w:rPr>
          <w:b/>
          <w:i/>
          <w:iCs/>
          <w:sz w:val="22"/>
          <w:szCs w:val="22"/>
          <w:lang w:val="id-ID"/>
        </w:rPr>
        <w:t>Social Media Marketing</w:t>
      </w:r>
      <w:bookmarkEnd w:id="5"/>
      <w:bookmarkEnd w:id="6"/>
    </w:p>
    <w:p w14:paraId="56B045F2" w14:textId="48A3B0E4" w:rsidR="00BE3AF7" w:rsidRPr="00BE3AF7" w:rsidRDefault="00BE3AF7" w:rsidP="00360EDF">
      <w:pPr>
        <w:pBdr>
          <w:top w:val="nil"/>
          <w:left w:val="nil"/>
          <w:bottom w:val="nil"/>
          <w:right w:val="nil"/>
          <w:between w:val="nil"/>
        </w:pBdr>
        <w:jc w:val="both"/>
        <w:rPr>
          <w:sz w:val="22"/>
          <w:szCs w:val="22"/>
          <w:lang w:val="id-ID"/>
        </w:rPr>
      </w:pPr>
      <w:r>
        <w:rPr>
          <w:sz w:val="22"/>
          <w:szCs w:val="22"/>
          <w:lang w:val="id-ID"/>
        </w:rPr>
        <w:tab/>
      </w:r>
      <w:r w:rsidRPr="00BE3AF7">
        <w:rPr>
          <w:sz w:val="22"/>
          <w:szCs w:val="22"/>
          <w:lang w:val="id-ID"/>
        </w:rPr>
        <w:fldChar w:fldCharType="begin" w:fldLock="1"/>
      </w:r>
      <w:r w:rsidRPr="00BE3AF7">
        <w:rPr>
          <w:sz w:val="22"/>
          <w:szCs w:val="22"/>
          <w:lang w:val="id-ID"/>
        </w:rPr>
        <w:instrText>ADDIN CSL_CITATION {"citationItems":[{"id":"ITEM-1","itemData":{"ISBN":"9780133856460","abstract":"Kotler, P. and Keller, K. (2006). Marketing management. Pearson Prentice Hall.","author":[{"dropping-particle":"","family":"Kotler","given":"Philip","non-dropping-particle":"","parse-names":false,"suffix":""},{"dropping-particle":"","family":"Keller","given":"Kevin Lane","non-dropping-particle":"","parse-names":false,"suffix":""}],"container-title":"Pearson Practice Hall","id":"ITEM-1","issue":"1","issued":{"date-parts":[["2016"]]},"number-of-pages":"833","title":"Marketing Management MARKETING MANAGEMENT","type":"book","volume":"2"},"uris":["http://www.mendeley.com/documents/?uuid=680eeb9f-c825-40ba-98ef-d6f603517655"]}],"mendeley":{"formattedCitation":"(Kotler &amp; Keller, 2016)","manualFormatting":"Kotler &amp; Keller, (2016)","plainTextFormattedCitation":"(Kotler &amp; Keller, 2016)","previouslyFormattedCitation":"(Kotler &amp; Keller, 2016)"},"properties":{"noteIndex":0},"schema":"https://github.com/citation-style-language/schema/raw/master/csl-citation.json"}</w:instrText>
      </w:r>
      <w:r w:rsidRPr="00BE3AF7">
        <w:rPr>
          <w:sz w:val="22"/>
          <w:szCs w:val="22"/>
          <w:lang w:val="id-ID"/>
        </w:rPr>
        <w:fldChar w:fldCharType="separate"/>
      </w:r>
      <w:r w:rsidRPr="00BE3AF7">
        <w:rPr>
          <w:sz w:val="22"/>
          <w:szCs w:val="22"/>
          <w:lang w:val="id-ID"/>
        </w:rPr>
        <w:t>Kotler &amp; Keller, (2016)</w:t>
      </w:r>
      <w:r w:rsidRPr="00BE3AF7">
        <w:rPr>
          <w:sz w:val="22"/>
          <w:szCs w:val="22"/>
          <w:lang w:val="id-ID"/>
        </w:rPr>
        <w:fldChar w:fldCharType="end"/>
      </w:r>
      <w:r w:rsidRPr="00BE3AF7">
        <w:rPr>
          <w:sz w:val="22"/>
          <w:szCs w:val="22"/>
          <w:lang w:val="id-ID"/>
        </w:rPr>
        <w:t xml:space="preserve"> menerangkan jika </w:t>
      </w:r>
      <w:r w:rsidRPr="00BE3AF7">
        <w:rPr>
          <w:i/>
          <w:iCs/>
          <w:sz w:val="22"/>
          <w:szCs w:val="22"/>
          <w:lang w:val="id-ID"/>
        </w:rPr>
        <w:t>social media marketing</w:t>
      </w:r>
      <w:r w:rsidRPr="00BE3AF7">
        <w:rPr>
          <w:sz w:val="22"/>
          <w:szCs w:val="22"/>
          <w:lang w:val="id-ID"/>
        </w:rPr>
        <w:t xml:space="preserve"> adalah pemanfaatan media sosial </w:t>
      </w:r>
      <w:r w:rsidRPr="00BE3AF7">
        <w:rPr>
          <w:i/>
          <w:iCs/>
          <w:sz w:val="22"/>
          <w:szCs w:val="22"/>
          <w:lang w:val="id-ID"/>
        </w:rPr>
        <w:t>online</w:t>
      </w:r>
      <w:r w:rsidRPr="00BE3AF7">
        <w:rPr>
          <w:sz w:val="22"/>
          <w:szCs w:val="22"/>
          <w:lang w:val="id-ID"/>
        </w:rPr>
        <w:t xml:space="preserve"> dalam menyebarkan informasi tentang suatu produk, layanan, atau </w:t>
      </w:r>
      <w:r w:rsidRPr="00BE3AF7">
        <w:rPr>
          <w:i/>
          <w:iCs/>
          <w:sz w:val="22"/>
          <w:szCs w:val="22"/>
          <w:lang w:val="id-ID"/>
        </w:rPr>
        <w:t>brand</w:t>
      </w:r>
      <w:r w:rsidRPr="00BE3AF7">
        <w:rPr>
          <w:sz w:val="22"/>
          <w:szCs w:val="22"/>
          <w:lang w:val="id-ID"/>
        </w:rPr>
        <w:t xml:space="preserve">, serta untuk berinteraksi dengan konsumen dan membangun hubungan dengan mereka. </w:t>
      </w:r>
      <w:r w:rsidRPr="00BE3AF7">
        <w:rPr>
          <w:i/>
          <w:iCs/>
          <w:sz w:val="22"/>
          <w:szCs w:val="22"/>
          <w:lang w:val="id-ID"/>
        </w:rPr>
        <w:t>Social media</w:t>
      </w:r>
      <w:r w:rsidRPr="00BE3AF7">
        <w:rPr>
          <w:sz w:val="22"/>
          <w:szCs w:val="22"/>
          <w:lang w:val="id-ID"/>
        </w:rPr>
        <w:t xml:space="preserve"> memberikan kesempatan untuk perusahaan agar tidak hanya menyalurkan pesan pemasaran tetapi juga mendengarkan dan merespons konsumen secara </w:t>
      </w:r>
      <w:r w:rsidRPr="00BE3AF7">
        <w:rPr>
          <w:i/>
          <w:iCs/>
          <w:sz w:val="22"/>
          <w:szCs w:val="22"/>
          <w:lang w:val="id-ID"/>
        </w:rPr>
        <w:t>real time</w:t>
      </w:r>
      <w:r w:rsidRPr="00BE3AF7">
        <w:rPr>
          <w:sz w:val="22"/>
          <w:szCs w:val="22"/>
          <w:lang w:val="id-ID"/>
        </w:rPr>
        <w:t>.</w:t>
      </w:r>
    </w:p>
    <w:p w14:paraId="19F3A727" w14:textId="26A04214" w:rsidR="00BE3AF7" w:rsidRDefault="00BE3AF7" w:rsidP="00360EDF">
      <w:pPr>
        <w:pBdr>
          <w:top w:val="nil"/>
          <w:left w:val="nil"/>
          <w:bottom w:val="nil"/>
          <w:right w:val="nil"/>
          <w:between w:val="nil"/>
        </w:pBdr>
        <w:jc w:val="both"/>
        <w:rPr>
          <w:sz w:val="22"/>
          <w:szCs w:val="22"/>
          <w:lang w:val="id-ID"/>
        </w:rPr>
      </w:pPr>
      <w:r w:rsidRPr="00BE3AF7">
        <w:rPr>
          <w:sz w:val="22"/>
          <w:szCs w:val="22"/>
          <w:lang w:val="id-ID"/>
        </w:rPr>
        <w:t xml:space="preserve">Pendapat </w:t>
      </w:r>
      <w:r w:rsidRPr="00BE3AF7">
        <w:rPr>
          <w:sz w:val="22"/>
          <w:szCs w:val="22"/>
          <w:lang w:val="id-ID"/>
        </w:rPr>
        <w:fldChar w:fldCharType="begin" w:fldLock="1"/>
      </w:r>
      <w:r w:rsidRPr="00BE3AF7">
        <w:rPr>
          <w:sz w:val="22"/>
          <w:szCs w:val="22"/>
          <w:lang w:val="id-ID"/>
        </w:rPr>
        <w:instrText>ADDIN CSL_CITATION {"citationItems":[{"id":"ITEM-1","itemData":{"ISBN":"9789811053238","abstract":"Summary: This book focuses on the role of social media as the next major game-changer. Social media has emerged as the defining trend in the last decade and continues to restructure communication and interactions between individuals, communities, governments and businesses. Researchers and marketers are still struggling with the profound impact of rapidly evolving social media on viral user-generated content, its ability to shape consumer perceptions, and the constantly changing landscape for developing business cases to proactively engage with stakeholders. The growing opportunities to “hear” about customer priorities and concerns on company managed channels as well as third party review sites, including social media pages, across the digital space are accompanied by the challenges of responding to these conversations in real-time, which calls for a massive shift in the way marketing functions engage in dialogue with customers. As leading users of social media in emerging markets, Indians are increasingly logging into their Facebook and Twitter accounts, with the country recording the highest growth in social networking. This book begins by discussing the impact of social media on marketing, from brand building, communications, and advertising to customization and customer engagement. The book approaches the subject matter systematically, identifying broad trends, concepts and frameworks in the first few chapters. It then goes on to address the varied application of social media in marketing for different sectors. Primarily focusing on understanding digital consumers, the book integrates social media with marketing and the outcome. It also presents new, selected cases of successful digital companies in emerging markets never before considered. Researchers and managers alike will find this book to be a handy reference guide to social media in emerging markets.","author":[{"dropping-particle":"","family":"Heggde","given":"Githa","non-dropping-particle":"","parse-names":false,"suffix":""},{"dropping-particle":"","family":"Shainesh","given":"G","non-dropping-particle":"","parse-names":false,"suffix":""}],"container-title":"Springer eBooks","id":"ITEM-1","issued":{"date-parts":[["2018"]]},"title":"Social Media Marketing. [electronic resource] : Emerging Concepts and Applications.","type":"book"},"uris":["http://www.mendeley.com/documents/?uuid=29e62389-aaf0-40df-a9b5-cbef439605df"]}],"mendeley":{"formattedCitation":"(Heggde &amp; Shainesh, 2018)","manualFormatting":"Heggde &amp; Shainesh, (2018)","plainTextFormattedCitation":"(Heggde &amp; Shainesh, 2018)","previouslyFormattedCitation":"(Heggde &amp; Shainesh, 2018)"},"properties":{"noteIndex":0},"schema":"https://github.com/citation-style-language/schema/raw/master/csl-citation.json"}</w:instrText>
      </w:r>
      <w:r w:rsidRPr="00BE3AF7">
        <w:rPr>
          <w:sz w:val="22"/>
          <w:szCs w:val="22"/>
          <w:lang w:val="id-ID"/>
        </w:rPr>
        <w:fldChar w:fldCharType="separate"/>
      </w:r>
      <w:r w:rsidRPr="00BE3AF7">
        <w:rPr>
          <w:sz w:val="22"/>
          <w:szCs w:val="22"/>
          <w:lang w:val="id-ID"/>
        </w:rPr>
        <w:t>Heggde &amp; Shainesh, (2018)</w:t>
      </w:r>
      <w:r w:rsidRPr="00BE3AF7">
        <w:rPr>
          <w:sz w:val="22"/>
          <w:szCs w:val="22"/>
          <w:lang w:val="id-ID"/>
        </w:rPr>
        <w:fldChar w:fldCharType="end"/>
      </w:r>
      <w:r w:rsidRPr="00BE3AF7">
        <w:rPr>
          <w:sz w:val="22"/>
          <w:szCs w:val="22"/>
          <w:lang w:val="id-ID"/>
        </w:rPr>
        <w:t xml:space="preserve">yang telah diadaptasi, indikator </w:t>
      </w:r>
      <w:r w:rsidRPr="00BE3AF7">
        <w:rPr>
          <w:i/>
          <w:iCs/>
          <w:sz w:val="22"/>
          <w:szCs w:val="22"/>
          <w:lang w:val="id-ID"/>
        </w:rPr>
        <w:t>social media marketing</w:t>
      </w:r>
      <w:r w:rsidRPr="00BE3AF7">
        <w:rPr>
          <w:sz w:val="22"/>
          <w:szCs w:val="22"/>
          <w:lang w:val="id-ID"/>
        </w:rPr>
        <w:t xml:space="preserve"> yang dipilih pada studi ini diantaranya:</w:t>
      </w:r>
    </w:p>
    <w:p w14:paraId="5785B976" w14:textId="558C70AA" w:rsidR="00BE3AF7" w:rsidRPr="00BE3AF7" w:rsidRDefault="00BE3AF7" w:rsidP="00BE3AF7">
      <w:pPr>
        <w:pStyle w:val="ListParagraph"/>
        <w:numPr>
          <w:ilvl w:val="0"/>
          <w:numId w:val="8"/>
        </w:numPr>
        <w:pBdr>
          <w:top w:val="nil"/>
          <w:left w:val="nil"/>
          <w:bottom w:val="nil"/>
          <w:right w:val="nil"/>
          <w:between w:val="nil"/>
        </w:pBdr>
        <w:rPr>
          <w:sz w:val="22"/>
          <w:szCs w:val="22"/>
          <w:lang w:val="id-ID"/>
        </w:rPr>
      </w:pPr>
      <w:r w:rsidRPr="00BE3AF7">
        <w:rPr>
          <w:i/>
          <w:iCs/>
          <w:sz w:val="22"/>
          <w:szCs w:val="22"/>
          <w:lang w:val="id-ID"/>
        </w:rPr>
        <w:t>Content Creation</w:t>
      </w:r>
    </w:p>
    <w:p w14:paraId="3C3F3F21" w14:textId="68C56006" w:rsidR="00BE3AF7" w:rsidRPr="00BE3AF7" w:rsidRDefault="00BE3AF7" w:rsidP="00BE3AF7">
      <w:pPr>
        <w:pStyle w:val="ListParagraph"/>
        <w:numPr>
          <w:ilvl w:val="0"/>
          <w:numId w:val="8"/>
        </w:numPr>
        <w:pBdr>
          <w:top w:val="nil"/>
          <w:left w:val="nil"/>
          <w:bottom w:val="nil"/>
          <w:right w:val="nil"/>
          <w:between w:val="nil"/>
        </w:pBdr>
        <w:rPr>
          <w:sz w:val="22"/>
          <w:szCs w:val="22"/>
          <w:lang w:val="id-ID"/>
        </w:rPr>
      </w:pPr>
      <w:r w:rsidRPr="00BE3AF7">
        <w:rPr>
          <w:i/>
          <w:iCs/>
          <w:sz w:val="22"/>
          <w:szCs w:val="22"/>
          <w:lang w:val="id-ID"/>
        </w:rPr>
        <w:t>Connection</w:t>
      </w:r>
    </w:p>
    <w:p w14:paraId="1FA45F14" w14:textId="1D52FA1D" w:rsidR="00BE3AF7" w:rsidRPr="00BE3AF7" w:rsidRDefault="00BE3AF7" w:rsidP="00BE3AF7">
      <w:pPr>
        <w:pStyle w:val="ListParagraph"/>
        <w:numPr>
          <w:ilvl w:val="0"/>
          <w:numId w:val="8"/>
        </w:numPr>
        <w:pBdr>
          <w:top w:val="nil"/>
          <w:left w:val="nil"/>
          <w:bottom w:val="nil"/>
          <w:right w:val="nil"/>
          <w:between w:val="nil"/>
        </w:pBdr>
        <w:rPr>
          <w:sz w:val="22"/>
          <w:szCs w:val="22"/>
          <w:lang w:val="id-ID"/>
        </w:rPr>
      </w:pPr>
      <w:r w:rsidRPr="00BE3AF7">
        <w:rPr>
          <w:i/>
          <w:iCs/>
          <w:sz w:val="22"/>
          <w:szCs w:val="22"/>
          <w:lang w:val="id-ID"/>
        </w:rPr>
        <w:t>Customization Information</w:t>
      </w:r>
    </w:p>
    <w:p w14:paraId="406D4F5A" w14:textId="77777777" w:rsidR="00BE3AF7" w:rsidRDefault="00BE3AF7" w:rsidP="00BE3AF7">
      <w:pPr>
        <w:pStyle w:val="ListParagraph"/>
        <w:numPr>
          <w:ilvl w:val="0"/>
          <w:numId w:val="8"/>
        </w:numPr>
        <w:spacing w:line="480" w:lineRule="auto"/>
        <w:jc w:val="both"/>
        <w:rPr>
          <w:lang w:val="id-ID"/>
        </w:rPr>
      </w:pPr>
      <w:r>
        <w:rPr>
          <w:i/>
          <w:iCs/>
          <w:lang w:val="id-ID"/>
        </w:rPr>
        <w:t>Word of Mouth</w:t>
      </w:r>
    </w:p>
    <w:p w14:paraId="7B34BB61" w14:textId="51B7150F" w:rsidR="00BE3AF7" w:rsidRPr="00BE3AF7" w:rsidRDefault="00BE3AF7" w:rsidP="00BE3AF7">
      <w:pPr>
        <w:pBdr>
          <w:top w:val="nil"/>
          <w:left w:val="nil"/>
          <w:bottom w:val="nil"/>
          <w:right w:val="nil"/>
          <w:between w:val="nil"/>
        </w:pBdr>
        <w:rPr>
          <w:b/>
          <w:bCs/>
          <w:sz w:val="22"/>
          <w:szCs w:val="22"/>
          <w:lang w:val="id-ID"/>
        </w:rPr>
      </w:pPr>
      <w:r w:rsidRPr="00BE3AF7">
        <w:rPr>
          <w:b/>
          <w:bCs/>
          <w:sz w:val="22"/>
          <w:szCs w:val="22"/>
          <w:lang w:val="id-ID"/>
        </w:rPr>
        <w:t>Keputusan pembelian</w:t>
      </w:r>
    </w:p>
    <w:p w14:paraId="0EA13828" w14:textId="7E2FA29B" w:rsidR="00BE3AF7" w:rsidRDefault="00BE3AF7" w:rsidP="00360EDF">
      <w:pPr>
        <w:pBdr>
          <w:top w:val="nil"/>
          <w:left w:val="nil"/>
          <w:bottom w:val="nil"/>
          <w:right w:val="nil"/>
          <w:between w:val="nil"/>
        </w:pBdr>
        <w:ind w:firstLine="720"/>
        <w:jc w:val="both"/>
        <w:rPr>
          <w:sz w:val="22"/>
          <w:szCs w:val="22"/>
          <w:lang w:val="id-ID"/>
        </w:rPr>
      </w:pPr>
      <w:r w:rsidRPr="00BE3AF7">
        <w:rPr>
          <w:sz w:val="22"/>
          <w:szCs w:val="22"/>
          <w:lang w:val="id-ID"/>
        </w:rPr>
        <w:t xml:space="preserve">Keputusan pembelian yaitu perlakuan pelanggan dalam menciptakan preferensi di antara banyak brand pada kelompok pilihan serta niat untuk membeli produk yang sangat disenangi </w:t>
      </w:r>
      <w:r w:rsidRPr="00BE3AF7">
        <w:rPr>
          <w:sz w:val="22"/>
          <w:szCs w:val="22"/>
          <w:lang w:val="id-ID"/>
        </w:rPr>
        <w:fldChar w:fldCharType="begin" w:fldLock="1"/>
      </w:r>
      <w:r w:rsidRPr="00BE3AF7">
        <w:rPr>
          <w:sz w:val="22"/>
          <w:szCs w:val="22"/>
          <w:lang w:val="id-ID"/>
        </w:rPr>
        <w:instrText>ADDIN CSL_CITATION {"citationItems":[{"id":"ITEM-1","itemData":{"ISBN":"9780133856460","abstract":"Kotler, P. and Keller, K. (2006). Marketing management. Pearson Prentice Hall.","author":[{"dropping-particle":"","family":"Kotler","given":"Philip","non-dropping-particle":"","parse-names":false,"suffix":""},{"dropping-particle":"","family":"Keller","given":"Kevin Lane","non-dropping-particle":"","parse-names":false,"suffix":""}],"container-title":"Pearson Practice Hall","id":"ITEM-1","issue":"1","issued":{"date-parts":[["2016"]]},"number-of-pages":"833","title":"Marketing Management MARKETING MANAGEMENT","type":"book","volume":"2"},"uris":["http://www.mendeley.com/documents/?uuid=680eeb9f-c825-40ba-98ef-d6f603517655"]}],"mendeley":{"formattedCitation":"(Kotler &amp; Keller, 2016)","plainTextFormattedCitation":"(Kotler &amp; Keller, 2016)","previouslyFormattedCitation":"(Kotler &amp; Keller, 2016)"},"properties":{"noteIndex":0},"schema":"https://github.com/citation-style-language/schema/raw/master/csl-citation.json"}</w:instrText>
      </w:r>
      <w:r w:rsidRPr="00BE3AF7">
        <w:rPr>
          <w:sz w:val="22"/>
          <w:szCs w:val="22"/>
          <w:lang w:val="id-ID"/>
        </w:rPr>
        <w:fldChar w:fldCharType="separate"/>
      </w:r>
      <w:r w:rsidRPr="00BE3AF7">
        <w:rPr>
          <w:sz w:val="22"/>
          <w:szCs w:val="22"/>
          <w:lang w:val="id-ID"/>
        </w:rPr>
        <w:t>(Kotler &amp; Keller, 2016)</w:t>
      </w:r>
      <w:r w:rsidRPr="00BE3AF7">
        <w:rPr>
          <w:sz w:val="22"/>
          <w:szCs w:val="22"/>
          <w:lang w:val="id-ID"/>
        </w:rPr>
        <w:fldChar w:fldCharType="end"/>
      </w:r>
      <w:r w:rsidRPr="00BE3AF7">
        <w:rPr>
          <w:sz w:val="22"/>
          <w:szCs w:val="22"/>
          <w:lang w:val="id-ID"/>
        </w:rPr>
        <w:t xml:space="preserve">. Pengertian ini menekankan bahwa keputusan pembelian tidak sekedar tentang tindakan membeli semata, namun melibatkan pula langkah kognitif dalam membentuk </w:t>
      </w:r>
      <w:r w:rsidRPr="00BE3AF7">
        <w:rPr>
          <w:i/>
          <w:iCs/>
          <w:sz w:val="22"/>
          <w:szCs w:val="22"/>
          <w:lang w:val="id-ID"/>
        </w:rPr>
        <w:t>preferensi</w:t>
      </w:r>
      <w:r w:rsidRPr="00BE3AF7">
        <w:rPr>
          <w:sz w:val="22"/>
          <w:szCs w:val="22"/>
          <w:lang w:val="id-ID"/>
        </w:rPr>
        <w:t xml:space="preserve"> dan niat sebelum melakukan pembelian aktual.</w:t>
      </w:r>
    </w:p>
    <w:p w14:paraId="0F4B6565" w14:textId="77777777" w:rsidR="00BE3AF7" w:rsidRPr="00BE3AF7" w:rsidRDefault="00BE3AF7" w:rsidP="00360EDF">
      <w:pPr>
        <w:pBdr>
          <w:top w:val="nil"/>
          <w:left w:val="nil"/>
          <w:bottom w:val="nil"/>
          <w:right w:val="nil"/>
          <w:between w:val="nil"/>
        </w:pBdr>
        <w:jc w:val="both"/>
        <w:rPr>
          <w:sz w:val="22"/>
          <w:szCs w:val="22"/>
          <w:lang w:val="id-ID"/>
        </w:rPr>
      </w:pPr>
      <w:r w:rsidRPr="00BE3AF7">
        <w:rPr>
          <w:sz w:val="22"/>
          <w:szCs w:val="22"/>
          <w:lang w:val="id-ID"/>
        </w:rPr>
        <w:t xml:space="preserve">Berdasarkan teori dari </w:t>
      </w:r>
      <w:r w:rsidRPr="00BE3AF7">
        <w:rPr>
          <w:sz w:val="22"/>
          <w:szCs w:val="22"/>
          <w:lang w:val="id-ID"/>
        </w:rPr>
        <w:fldChar w:fldCharType="begin" w:fldLock="1"/>
      </w:r>
      <w:r w:rsidRPr="00BE3AF7">
        <w:rPr>
          <w:sz w:val="22"/>
          <w:szCs w:val="22"/>
          <w:lang w:val="id-ID"/>
        </w:rPr>
        <w:instrText>ADDIN CSL_CITATION {"citationItems":[{"id":"ITEM-1","itemData":{"ISBN":"9780133856460","abstract":"Kotler, P. and Keller, K. (2006). Marketing management. Pearson Prentice Hall.","author":[{"dropping-particle":"","family":"Kotler","given":"Philip","non-dropping-particle":"","parse-names":false,"suffix":""},{"dropping-particle":"","family":"Keller","given":"Kevin Lane","non-dropping-particle":"","parse-names":false,"suffix":""}],"container-title":"Pearson Practice Hall","id":"ITEM-1","issue":"1","issued":{"date-parts":[["2016"]]},"number-of-pages":"833","title":"Marketing Management MARKETING MANAGEMENT","type":"book","volume":"2"},"uris":["http://www.mendeley.com/documents/?uuid=680eeb9f-c825-40ba-98ef-d6f603517655"]}],"mendeley":{"formattedCitation":"(Kotler &amp; Keller, 2016)","manualFormatting":"Kotler &amp; Keller, (2016)","plainTextFormattedCitation":"(Kotler &amp; Keller, 2016)","previouslyFormattedCitation":"(Kotler &amp; Keller, 2016)"},"properties":{"noteIndex":0},"schema":"https://github.com/citation-style-language/schema/raw/master/csl-citation.json"}</w:instrText>
      </w:r>
      <w:r w:rsidRPr="00BE3AF7">
        <w:rPr>
          <w:sz w:val="22"/>
          <w:szCs w:val="22"/>
          <w:lang w:val="id-ID"/>
        </w:rPr>
        <w:fldChar w:fldCharType="separate"/>
      </w:r>
      <w:r w:rsidRPr="00BE3AF7">
        <w:rPr>
          <w:sz w:val="22"/>
          <w:szCs w:val="22"/>
          <w:lang w:val="id-ID"/>
        </w:rPr>
        <w:t>Kotler &amp; Keller, (2016)</w:t>
      </w:r>
      <w:r w:rsidRPr="00BE3AF7">
        <w:rPr>
          <w:sz w:val="22"/>
          <w:szCs w:val="22"/>
          <w:lang w:val="id-ID"/>
        </w:rPr>
        <w:fldChar w:fldCharType="end"/>
      </w:r>
      <w:r w:rsidRPr="00BE3AF7">
        <w:rPr>
          <w:sz w:val="22"/>
          <w:szCs w:val="22"/>
          <w:lang w:val="id-ID"/>
        </w:rPr>
        <w:t xml:space="preserve"> yang diadaptasi, indikator keputusan pembelian yang dipilih pada studi ini yaitu sebagai berikut:</w:t>
      </w:r>
    </w:p>
    <w:p w14:paraId="27D58D1F" w14:textId="717EB144" w:rsidR="00BE3AF7" w:rsidRDefault="00BE3AF7" w:rsidP="00BE3AF7">
      <w:pPr>
        <w:pStyle w:val="ListParagraph"/>
        <w:numPr>
          <w:ilvl w:val="0"/>
          <w:numId w:val="10"/>
        </w:numPr>
        <w:pBdr>
          <w:top w:val="nil"/>
          <w:left w:val="nil"/>
          <w:bottom w:val="nil"/>
          <w:right w:val="nil"/>
          <w:between w:val="nil"/>
        </w:pBdr>
        <w:rPr>
          <w:sz w:val="22"/>
          <w:szCs w:val="22"/>
          <w:lang w:val="id-ID"/>
        </w:rPr>
      </w:pPr>
      <w:r>
        <w:rPr>
          <w:sz w:val="22"/>
          <w:szCs w:val="22"/>
          <w:lang w:val="id-ID"/>
        </w:rPr>
        <w:t>Pilihan Produk</w:t>
      </w:r>
    </w:p>
    <w:p w14:paraId="14A90413" w14:textId="7482964C" w:rsidR="00BE3AF7" w:rsidRDefault="00BE3AF7" w:rsidP="00BE3AF7">
      <w:pPr>
        <w:pStyle w:val="ListParagraph"/>
        <w:numPr>
          <w:ilvl w:val="0"/>
          <w:numId w:val="10"/>
        </w:numPr>
        <w:pBdr>
          <w:top w:val="nil"/>
          <w:left w:val="nil"/>
          <w:bottom w:val="nil"/>
          <w:right w:val="nil"/>
          <w:between w:val="nil"/>
        </w:pBdr>
        <w:rPr>
          <w:sz w:val="22"/>
          <w:szCs w:val="22"/>
          <w:lang w:val="id-ID"/>
        </w:rPr>
      </w:pPr>
      <w:r>
        <w:rPr>
          <w:sz w:val="22"/>
          <w:szCs w:val="22"/>
          <w:lang w:val="id-ID"/>
        </w:rPr>
        <w:t>Pilihan Merek</w:t>
      </w:r>
    </w:p>
    <w:p w14:paraId="600B0E35" w14:textId="2D9BFD43" w:rsidR="00BE3AF7" w:rsidRDefault="00BE3AF7" w:rsidP="00BE3AF7">
      <w:pPr>
        <w:pStyle w:val="ListParagraph"/>
        <w:numPr>
          <w:ilvl w:val="0"/>
          <w:numId w:val="10"/>
        </w:numPr>
        <w:pBdr>
          <w:top w:val="nil"/>
          <w:left w:val="nil"/>
          <w:bottom w:val="nil"/>
          <w:right w:val="nil"/>
          <w:between w:val="nil"/>
        </w:pBdr>
        <w:rPr>
          <w:sz w:val="22"/>
          <w:szCs w:val="22"/>
          <w:lang w:val="id-ID"/>
        </w:rPr>
      </w:pPr>
      <w:r>
        <w:rPr>
          <w:sz w:val="22"/>
          <w:szCs w:val="22"/>
          <w:lang w:val="id-ID"/>
        </w:rPr>
        <w:t>Jumlah Pembelian</w:t>
      </w:r>
    </w:p>
    <w:p w14:paraId="0FD04BCF" w14:textId="0998FE8A" w:rsidR="00BE3AF7" w:rsidRDefault="00BE3AF7" w:rsidP="00BE3AF7">
      <w:pPr>
        <w:pStyle w:val="ListParagraph"/>
        <w:numPr>
          <w:ilvl w:val="0"/>
          <w:numId w:val="10"/>
        </w:numPr>
        <w:pBdr>
          <w:top w:val="nil"/>
          <w:left w:val="nil"/>
          <w:bottom w:val="nil"/>
          <w:right w:val="nil"/>
          <w:between w:val="nil"/>
        </w:pBdr>
        <w:rPr>
          <w:sz w:val="22"/>
          <w:szCs w:val="22"/>
          <w:lang w:val="id-ID"/>
        </w:rPr>
      </w:pPr>
      <w:r>
        <w:rPr>
          <w:sz w:val="22"/>
          <w:szCs w:val="22"/>
          <w:lang w:val="id-ID"/>
        </w:rPr>
        <w:t>Metode Pembayaran</w:t>
      </w:r>
    </w:p>
    <w:p w14:paraId="6B8903BC" w14:textId="77777777" w:rsidR="00BE3AF7" w:rsidRPr="00BE3AF7" w:rsidRDefault="00BE3AF7" w:rsidP="00BE3AF7">
      <w:pPr>
        <w:pStyle w:val="ListParagraph"/>
        <w:pBdr>
          <w:top w:val="nil"/>
          <w:left w:val="nil"/>
          <w:bottom w:val="nil"/>
          <w:right w:val="nil"/>
          <w:between w:val="nil"/>
        </w:pBdr>
        <w:rPr>
          <w:sz w:val="22"/>
          <w:szCs w:val="22"/>
          <w:lang w:val="id-ID"/>
        </w:rPr>
      </w:pPr>
    </w:p>
    <w:p w14:paraId="776DE234" w14:textId="77777777" w:rsidR="00BC68A7" w:rsidRDefault="007F05C5">
      <w:pPr>
        <w:pBdr>
          <w:top w:val="nil"/>
          <w:left w:val="nil"/>
          <w:bottom w:val="nil"/>
          <w:right w:val="nil"/>
          <w:between w:val="nil"/>
        </w:pBdr>
        <w:spacing w:after="120"/>
        <w:rPr>
          <w:b/>
          <w:bCs/>
          <w:sz w:val="26"/>
          <w:szCs w:val="26"/>
        </w:rPr>
      </w:pPr>
      <w:r>
        <w:rPr>
          <w:b/>
          <w:bCs/>
          <w:sz w:val="26"/>
          <w:szCs w:val="26"/>
        </w:rPr>
        <w:t>METODE PENELITIAN</w:t>
      </w:r>
    </w:p>
    <w:p w14:paraId="4D8BD1E9" w14:textId="7A3C71E4" w:rsidR="00BC68A7" w:rsidRDefault="00116D71">
      <w:pPr>
        <w:ind w:firstLine="567"/>
        <w:jc w:val="both"/>
        <w:rPr>
          <w:i/>
          <w:iCs/>
          <w:sz w:val="22"/>
          <w:szCs w:val="22"/>
        </w:rPr>
      </w:pPr>
      <w:r w:rsidRPr="00116D71">
        <w:rPr>
          <w:sz w:val="22"/>
          <w:szCs w:val="22"/>
          <w:lang w:val="id-ID"/>
        </w:rPr>
        <w:t>Metode penelitian yang dipilih pada studi ini yaitu metode kuantitatif</w:t>
      </w:r>
      <w:r>
        <w:rPr>
          <w:sz w:val="22"/>
          <w:szCs w:val="22"/>
          <w:lang w:val="id-ID"/>
        </w:rPr>
        <w:t xml:space="preserve">. </w:t>
      </w:r>
      <w:proofErr w:type="spellStart"/>
      <w:r w:rsidR="007F05C5">
        <w:rPr>
          <w:sz w:val="22"/>
          <w:szCs w:val="22"/>
        </w:rPr>
        <w:t>waktu</w:t>
      </w:r>
      <w:proofErr w:type="spellEnd"/>
      <w:r w:rsidR="007F05C5">
        <w:rPr>
          <w:sz w:val="22"/>
          <w:szCs w:val="22"/>
        </w:rPr>
        <w:t xml:space="preserve"> </w:t>
      </w:r>
      <w:proofErr w:type="spellStart"/>
      <w:r w:rsidR="007F05C5">
        <w:rPr>
          <w:sz w:val="22"/>
          <w:szCs w:val="22"/>
        </w:rPr>
        <w:t>penelitian</w:t>
      </w:r>
      <w:proofErr w:type="spellEnd"/>
      <w:r>
        <w:rPr>
          <w:sz w:val="22"/>
          <w:szCs w:val="22"/>
        </w:rPr>
        <w:t xml:space="preserve"> pada </w:t>
      </w:r>
      <w:proofErr w:type="spellStart"/>
      <w:r>
        <w:rPr>
          <w:sz w:val="22"/>
          <w:szCs w:val="22"/>
        </w:rPr>
        <w:t>bulan</w:t>
      </w:r>
      <w:proofErr w:type="spellEnd"/>
      <w:r>
        <w:rPr>
          <w:sz w:val="22"/>
          <w:szCs w:val="22"/>
        </w:rPr>
        <w:t xml:space="preserve"> April 2026</w:t>
      </w:r>
      <w:r w:rsidR="007F05C5">
        <w:rPr>
          <w:sz w:val="22"/>
          <w:szCs w:val="22"/>
        </w:rPr>
        <w:t xml:space="preserve">, </w:t>
      </w:r>
      <w:proofErr w:type="spellStart"/>
      <w:r w:rsidR="007F05C5">
        <w:rPr>
          <w:sz w:val="22"/>
          <w:szCs w:val="22"/>
        </w:rPr>
        <w:t>sumber</w:t>
      </w:r>
      <w:proofErr w:type="spellEnd"/>
      <w:r w:rsidR="007F05C5">
        <w:rPr>
          <w:sz w:val="22"/>
          <w:szCs w:val="22"/>
        </w:rPr>
        <w:t xml:space="preserve"> dan </w:t>
      </w:r>
      <w:proofErr w:type="spellStart"/>
      <w:r w:rsidR="007F05C5">
        <w:rPr>
          <w:sz w:val="22"/>
          <w:szCs w:val="22"/>
        </w:rPr>
        <w:t>jenis</w:t>
      </w:r>
      <w:proofErr w:type="spellEnd"/>
      <w:r w:rsidR="007F05C5">
        <w:rPr>
          <w:sz w:val="22"/>
          <w:szCs w:val="22"/>
        </w:rPr>
        <w:t xml:space="preserve"> data</w:t>
      </w:r>
      <w:r>
        <w:rPr>
          <w:sz w:val="22"/>
          <w:szCs w:val="22"/>
        </w:rPr>
        <w:t xml:space="preserve"> yang </w:t>
      </w:r>
      <w:proofErr w:type="spellStart"/>
      <w:r>
        <w:rPr>
          <w:sz w:val="22"/>
          <w:szCs w:val="22"/>
        </w:rPr>
        <w:t>digunakan</w:t>
      </w:r>
      <w:proofErr w:type="spellEnd"/>
      <w:r>
        <w:rPr>
          <w:sz w:val="22"/>
          <w:szCs w:val="22"/>
        </w:rPr>
        <w:t xml:space="preserve"> </w:t>
      </w:r>
      <w:proofErr w:type="spellStart"/>
      <w:r>
        <w:rPr>
          <w:sz w:val="22"/>
          <w:szCs w:val="22"/>
        </w:rPr>
        <w:t>meliputi</w:t>
      </w:r>
      <w:proofErr w:type="spellEnd"/>
      <w:r>
        <w:rPr>
          <w:sz w:val="22"/>
          <w:szCs w:val="22"/>
        </w:rPr>
        <w:t xml:space="preserve"> data primer dan data </w:t>
      </w:r>
      <w:proofErr w:type="spellStart"/>
      <w:r>
        <w:rPr>
          <w:sz w:val="22"/>
          <w:szCs w:val="22"/>
        </w:rPr>
        <w:t>sekunder</w:t>
      </w:r>
      <w:proofErr w:type="spellEnd"/>
      <w:r w:rsidR="007F05C5">
        <w:rPr>
          <w:sz w:val="22"/>
          <w:szCs w:val="22"/>
        </w:rPr>
        <w:t xml:space="preserve">, </w:t>
      </w:r>
      <w:proofErr w:type="spellStart"/>
      <w:r w:rsidR="007F05C5">
        <w:rPr>
          <w:sz w:val="22"/>
          <w:szCs w:val="22"/>
        </w:rPr>
        <w:t>teknik</w:t>
      </w:r>
      <w:proofErr w:type="spellEnd"/>
      <w:r w:rsidR="007F05C5">
        <w:rPr>
          <w:sz w:val="22"/>
          <w:szCs w:val="22"/>
        </w:rPr>
        <w:t xml:space="preserve"> </w:t>
      </w:r>
      <w:proofErr w:type="spellStart"/>
      <w:r w:rsidR="007F05C5">
        <w:rPr>
          <w:sz w:val="22"/>
          <w:szCs w:val="22"/>
        </w:rPr>
        <w:t>pengumpulan</w:t>
      </w:r>
      <w:proofErr w:type="spellEnd"/>
      <w:r w:rsidR="007F05C5">
        <w:rPr>
          <w:sz w:val="22"/>
          <w:szCs w:val="22"/>
        </w:rPr>
        <w:t xml:space="preserve"> data</w:t>
      </w:r>
      <w:r>
        <w:rPr>
          <w:sz w:val="22"/>
          <w:szCs w:val="22"/>
        </w:rPr>
        <w:t xml:space="preserve"> </w:t>
      </w:r>
      <w:proofErr w:type="spellStart"/>
      <w:r>
        <w:rPr>
          <w:sz w:val="22"/>
          <w:szCs w:val="22"/>
        </w:rPr>
        <w:t>menggunaka</w:t>
      </w:r>
      <w:proofErr w:type="spellEnd"/>
      <w:r>
        <w:rPr>
          <w:sz w:val="22"/>
          <w:szCs w:val="22"/>
        </w:rPr>
        <w:t xml:space="preserve"> </w:t>
      </w:r>
      <w:proofErr w:type="spellStart"/>
      <w:r>
        <w:rPr>
          <w:sz w:val="22"/>
          <w:szCs w:val="22"/>
        </w:rPr>
        <w:t>kuesioner</w:t>
      </w:r>
      <w:proofErr w:type="spellEnd"/>
      <w:r>
        <w:rPr>
          <w:sz w:val="22"/>
          <w:szCs w:val="22"/>
        </w:rPr>
        <w:t>.</w:t>
      </w:r>
      <w:r w:rsidR="007F05C5">
        <w:rPr>
          <w:sz w:val="22"/>
          <w:szCs w:val="22"/>
        </w:rPr>
        <w:t xml:space="preserve"> </w:t>
      </w:r>
      <w:r w:rsidRPr="00116D71">
        <w:rPr>
          <w:sz w:val="22"/>
          <w:szCs w:val="22"/>
          <w:lang w:val="id-ID"/>
        </w:rPr>
        <w:t>penelitian ini menggunakan metode sampling yaitu purposive samling</w:t>
      </w:r>
      <w:r w:rsidR="007F05C5">
        <w:rPr>
          <w:sz w:val="22"/>
          <w:szCs w:val="22"/>
        </w:rPr>
        <w:t xml:space="preserve"> dan </w:t>
      </w:r>
      <w:proofErr w:type="spellStart"/>
      <w:r>
        <w:rPr>
          <w:sz w:val="22"/>
          <w:szCs w:val="22"/>
        </w:rPr>
        <w:t>u</w:t>
      </w:r>
      <w:r w:rsidRPr="00116D71">
        <w:rPr>
          <w:sz w:val="22"/>
          <w:szCs w:val="22"/>
        </w:rPr>
        <w:t>ntuk</w:t>
      </w:r>
      <w:proofErr w:type="spellEnd"/>
      <w:r w:rsidRPr="00116D71">
        <w:rPr>
          <w:sz w:val="22"/>
          <w:szCs w:val="22"/>
        </w:rPr>
        <w:t xml:space="preserve"> </w:t>
      </w:r>
      <w:proofErr w:type="spellStart"/>
      <w:r w:rsidRPr="00116D71">
        <w:rPr>
          <w:sz w:val="22"/>
          <w:szCs w:val="22"/>
        </w:rPr>
        <w:t>mengetahui</w:t>
      </w:r>
      <w:proofErr w:type="spellEnd"/>
      <w:r w:rsidRPr="00116D71">
        <w:rPr>
          <w:sz w:val="22"/>
          <w:szCs w:val="22"/>
        </w:rPr>
        <w:t xml:space="preserve"> </w:t>
      </w:r>
      <w:proofErr w:type="spellStart"/>
      <w:r w:rsidRPr="00116D71">
        <w:rPr>
          <w:sz w:val="22"/>
          <w:szCs w:val="22"/>
        </w:rPr>
        <w:t>besarnya</w:t>
      </w:r>
      <w:proofErr w:type="spellEnd"/>
      <w:r w:rsidRPr="00116D71">
        <w:rPr>
          <w:sz w:val="22"/>
          <w:szCs w:val="22"/>
        </w:rPr>
        <w:t xml:space="preserve"> </w:t>
      </w:r>
      <w:proofErr w:type="spellStart"/>
      <w:r w:rsidRPr="00116D71">
        <w:rPr>
          <w:sz w:val="22"/>
          <w:szCs w:val="22"/>
        </w:rPr>
        <w:t>sampel</w:t>
      </w:r>
      <w:proofErr w:type="spellEnd"/>
      <w:r w:rsidRPr="00116D71">
        <w:rPr>
          <w:sz w:val="22"/>
          <w:szCs w:val="22"/>
        </w:rPr>
        <w:t xml:space="preserve"> </w:t>
      </w:r>
      <w:proofErr w:type="spellStart"/>
      <w:r w:rsidRPr="00116D71">
        <w:rPr>
          <w:sz w:val="22"/>
          <w:szCs w:val="22"/>
        </w:rPr>
        <w:t>peneliti</w:t>
      </w:r>
      <w:proofErr w:type="spellEnd"/>
      <w:r w:rsidRPr="00116D71">
        <w:rPr>
          <w:sz w:val="22"/>
          <w:szCs w:val="22"/>
        </w:rPr>
        <w:t xml:space="preserve"> </w:t>
      </w:r>
      <w:proofErr w:type="spellStart"/>
      <w:r w:rsidRPr="00116D71">
        <w:rPr>
          <w:sz w:val="22"/>
          <w:szCs w:val="22"/>
        </w:rPr>
        <w:t>menggunakan</w:t>
      </w:r>
      <w:proofErr w:type="spellEnd"/>
      <w:r w:rsidRPr="00116D71">
        <w:rPr>
          <w:sz w:val="22"/>
          <w:szCs w:val="22"/>
        </w:rPr>
        <w:t xml:space="preserve"> </w:t>
      </w:r>
      <w:proofErr w:type="spellStart"/>
      <w:r w:rsidRPr="00116D71">
        <w:rPr>
          <w:sz w:val="22"/>
          <w:szCs w:val="22"/>
        </w:rPr>
        <w:t>rumus</w:t>
      </w:r>
      <w:proofErr w:type="spellEnd"/>
      <w:r w:rsidRPr="00116D71">
        <w:rPr>
          <w:sz w:val="22"/>
          <w:szCs w:val="22"/>
        </w:rPr>
        <w:t xml:space="preserve"> </w:t>
      </w:r>
      <w:proofErr w:type="spellStart"/>
      <w:r w:rsidRPr="00116D71">
        <w:rPr>
          <w:sz w:val="22"/>
          <w:szCs w:val="22"/>
        </w:rPr>
        <w:t>Lemeshow</w:t>
      </w:r>
      <w:proofErr w:type="spellEnd"/>
      <w:r w:rsidRPr="00116D71">
        <w:rPr>
          <w:sz w:val="22"/>
          <w:szCs w:val="22"/>
        </w:rPr>
        <w:t>.</w:t>
      </w:r>
      <w:r>
        <w:rPr>
          <w:sz w:val="22"/>
          <w:szCs w:val="22"/>
        </w:rPr>
        <w:t xml:space="preserve"> </w:t>
      </w:r>
      <w:proofErr w:type="spellStart"/>
      <w:r w:rsidR="007F05C5">
        <w:rPr>
          <w:sz w:val="22"/>
          <w:szCs w:val="22"/>
        </w:rPr>
        <w:t>serta</w:t>
      </w:r>
      <w:proofErr w:type="spellEnd"/>
      <w:r w:rsidR="007F05C5">
        <w:rPr>
          <w:sz w:val="22"/>
          <w:szCs w:val="22"/>
        </w:rPr>
        <w:t xml:space="preserve"> </w:t>
      </w:r>
      <w:proofErr w:type="spellStart"/>
      <w:r w:rsidR="007F05C5">
        <w:rPr>
          <w:sz w:val="22"/>
          <w:szCs w:val="22"/>
        </w:rPr>
        <w:t>alat</w:t>
      </w:r>
      <w:proofErr w:type="spellEnd"/>
      <w:r w:rsidR="007F05C5">
        <w:rPr>
          <w:sz w:val="22"/>
          <w:szCs w:val="22"/>
        </w:rPr>
        <w:t xml:space="preserve"> </w:t>
      </w:r>
      <w:proofErr w:type="spellStart"/>
      <w:r w:rsidR="007F05C5">
        <w:rPr>
          <w:sz w:val="22"/>
          <w:szCs w:val="22"/>
        </w:rPr>
        <w:t>analisis</w:t>
      </w:r>
      <w:proofErr w:type="spellEnd"/>
      <w:r w:rsidR="007F05C5">
        <w:rPr>
          <w:sz w:val="22"/>
          <w:szCs w:val="22"/>
        </w:rPr>
        <w:t xml:space="preserve"> yang </w:t>
      </w:r>
      <w:proofErr w:type="spellStart"/>
      <w:r w:rsidR="007F05C5">
        <w:rPr>
          <w:sz w:val="22"/>
          <w:szCs w:val="22"/>
        </w:rPr>
        <w:t>digunakan</w:t>
      </w:r>
      <w:proofErr w:type="spellEnd"/>
      <w:r>
        <w:rPr>
          <w:sz w:val="22"/>
          <w:szCs w:val="22"/>
        </w:rPr>
        <w:t xml:space="preserve"> </w:t>
      </w:r>
      <w:r w:rsidRPr="00116D71">
        <w:rPr>
          <w:sz w:val="22"/>
          <w:szCs w:val="22"/>
          <w:lang w:val="id-ID"/>
        </w:rPr>
        <w:t>SPSS (</w:t>
      </w:r>
      <w:r w:rsidRPr="00116D71">
        <w:rPr>
          <w:i/>
          <w:iCs/>
          <w:sz w:val="22"/>
          <w:szCs w:val="22"/>
          <w:lang w:val="id-ID"/>
        </w:rPr>
        <w:t>Statisic Package Social Scienes</w:t>
      </w:r>
      <w:r w:rsidRPr="00116D71">
        <w:rPr>
          <w:sz w:val="22"/>
          <w:szCs w:val="22"/>
          <w:lang w:val="id-ID"/>
        </w:rPr>
        <w:t>)</w:t>
      </w:r>
      <w:r w:rsidR="007F05C5">
        <w:rPr>
          <w:sz w:val="22"/>
          <w:szCs w:val="22"/>
        </w:rPr>
        <w:t>.</w:t>
      </w:r>
    </w:p>
    <w:p w14:paraId="0800BC94" w14:textId="77777777" w:rsidR="00BC68A7" w:rsidRDefault="00BC68A7">
      <w:pPr>
        <w:jc w:val="both"/>
        <w:rPr>
          <w:sz w:val="26"/>
          <w:szCs w:val="26"/>
        </w:rPr>
      </w:pPr>
    </w:p>
    <w:p w14:paraId="6F22DD9B" w14:textId="77777777" w:rsidR="00172ABC" w:rsidRDefault="00172ABC">
      <w:pPr>
        <w:pBdr>
          <w:top w:val="nil"/>
          <w:left w:val="nil"/>
          <w:bottom w:val="nil"/>
          <w:right w:val="nil"/>
          <w:between w:val="nil"/>
        </w:pBdr>
        <w:spacing w:after="120"/>
        <w:rPr>
          <w:b/>
          <w:bCs/>
          <w:sz w:val="26"/>
          <w:szCs w:val="26"/>
        </w:rPr>
      </w:pPr>
    </w:p>
    <w:p w14:paraId="375D4DB8" w14:textId="77777777" w:rsidR="00172ABC" w:rsidRDefault="00172ABC">
      <w:pPr>
        <w:pBdr>
          <w:top w:val="nil"/>
          <w:left w:val="nil"/>
          <w:bottom w:val="nil"/>
          <w:right w:val="nil"/>
          <w:between w:val="nil"/>
        </w:pBdr>
        <w:spacing w:after="120"/>
        <w:rPr>
          <w:b/>
          <w:bCs/>
          <w:sz w:val="26"/>
          <w:szCs w:val="26"/>
        </w:rPr>
      </w:pPr>
    </w:p>
    <w:p w14:paraId="441E7196" w14:textId="77777777" w:rsidR="00172ABC" w:rsidRDefault="00172ABC">
      <w:pPr>
        <w:pBdr>
          <w:top w:val="nil"/>
          <w:left w:val="nil"/>
          <w:bottom w:val="nil"/>
          <w:right w:val="nil"/>
          <w:between w:val="nil"/>
        </w:pBdr>
        <w:spacing w:after="120"/>
        <w:rPr>
          <w:b/>
          <w:bCs/>
          <w:sz w:val="26"/>
          <w:szCs w:val="26"/>
        </w:rPr>
      </w:pPr>
    </w:p>
    <w:p w14:paraId="78143E8F" w14:textId="77777777" w:rsidR="00172ABC" w:rsidRDefault="00172ABC">
      <w:pPr>
        <w:pBdr>
          <w:top w:val="nil"/>
          <w:left w:val="nil"/>
          <w:bottom w:val="nil"/>
          <w:right w:val="nil"/>
          <w:between w:val="nil"/>
        </w:pBdr>
        <w:spacing w:after="120"/>
        <w:rPr>
          <w:b/>
          <w:bCs/>
          <w:sz w:val="26"/>
          <w:szCs w:val="26"/>
        </w:rPr>
      </w:pPr>
    </w:p>
    <w:p w14:paraId="0D4E7C9B" w14:textId="77777777" w:rsidR="00172ABC" w:rsidRDefault="00172ABC">
      <w:pPr>
        <w:pBdr>
          <w:top w:val="nil"/>
          <w:left w:val="nil"/>
          <w:bottom w:val="nil"/>
          <w:right w:val="nil"/>
          <w:between w:val="nil"/>
        </w:pBdr>
        <w:spacing w:after="120"/>
        <w:rPr>
          <w:b/>
          <w:bCs/>
          <w:sz w:val="26"/>
          <w:szCs w:val="26"/>
        </w:rPr>
      </w:pPr>
    </w:p>
    <w:p w14:paraId="1F4F2095" w14:textId="3BB0EBAF" w:rsidR="00BC68A7" w:rsidRDefault="007F05C5">
      <w:pPr>
        <w:pBdr>
          <w:top w:val="nil"/>
          <w:left w:val="nil"/>
          <w:bottom w:val="nil"/>
          <w:right w:val="nil"/>
          <w:between w:val="nil"/>
        </w:pBdr>
        <w:spacing w:after="120"/>
        <w:rPr>
          <w:i/>
          <w:iCs/>
          <w:sz w:val="22"/>
          <w:szCs w:val="22"/>
        </w:rPr>
      </w:pPr>
      <w:r>
        <w:rPr>
          <w:b/>
          <w:bCs/>
          <w:sz w:val="26"/>
          <w:szCs w:val="26"/>
        </w:rPr>
        <w:lastRenderedPageBreak/>
        <w:t xml:space="preserve">HASIL DAN PEMBAHASAN </w:t>
      </w:r>
    </w:p>
    <w:p w14:paraId="681C913C" w14:textId="20185D51" w:rsidR="00A11406" w:rsidRDefault="00A11406" w:rsidP="00A11406">
      <w:pPr>
        <w:pBdr>
          <w:top w:val="nil"/>
          <w:left w:val="nil"/>
          <w:bottom w:val="nil"/>
          <w:right w:val="nil"/>
          <w:between w:val="nil"/>
        </w:pBdr>
        <w:jc w:val="both"/>
        <w:rPr>
          <w:b/>
          <w:bCs/>
          <w:color w:val="000000"/>
          <w:sz w:val="22"/>
          <w:szCs w:val="22"/>
        </w:rPr>
      </w:pPr>
      <w:proofErr w:type="spellStart"/>
      <w:r>
        <w:rPr>
          <w:b/>
          <w:bCs/>
          <w:color w:val="000000"/>
          <w:sz w:val="22"/>
          <w:szCs w:val="22"/>
        </w:rPr>
        <w:t>Pembahasan</w:t>
      </w:r>
      <w:proofErr w:type="spellEnd"/>
    </w:p>
    <w:p w14:paraId="47CD372A" w14:textId="1C98828B" w:rsidR="00A11406" w:rsidRDefault="00A11406" w:rsidP="00A11406">
      <w:pPr>
        <w:pBdr>
          <w:top w:val="nil"/>
          <w:left w:val="nil"/>
          <w:bottom w:val="nil"/>
          <w:right w:val="nil"/>
          <w:between w:val="nil"/>
        </w:pBdr>
        <w:jc w:val="both"/>
        <w:rPr>
          <w:b/>
          <w:bCs/>
          <w:color w:val="000000"/>
          <w:sz w:val="22"/>
          <w:szCs w:val="22"/>
        </w:rPr>
      </w:pPr>
    </w:p>
    <w:p w14:paraId="43458324" w14:textId="6EF72EE8" w:rsidR="00A11406" w:rsidRDefault="00172ABC" w:rsidP="00A11406">
      <w:pPr>
        <w:pBdr>
          <w:top w:val="nil"/>
          <w:left w:val="nil"/>
          <w:bottom w:val="nil"/>
          <w:right w:val="nil"/>
          <w:between w:val="nil"/>
        </w:pBdr>
        <w:jc w:val="both"/>
        <w:rPr>
          <w:b/>
          <w:bCs/>
          <w:color w:val="000000"/>
          <w:sz w:val="22"/>
          <w:szCs w:val="22"/>
        </w:rPr>
      </w:pPr>
      <w:r w:rsidRPr="00712756">
        <w:rPr>
          <w:noProof/>
          <w:lang w:val="id-ID"/>
        </w:rPr>
        <w:drawing>
          <wp:anchor distT="0" distB="0" distL="114300" distR="114300" simplePos="0" relativeHeight="251661312" behindDoc="0" locked="0" layoutInCell="1" allowOverlap="1" wp14:anchorId="368A1B17" wp14:editId="10098FCE">
            <wp:simplePos x="0" y="0"/>
            <wp:positionH relativeFrom="margin">
              <wp:posOffset>882990</wp:posOffset>
            </wp:positionH>
            <wp:positionV relativeFrom="paragraph">
              <wp:posOffset>14221</wp:posOffset>
            </wp:positionV>
            <wp:extent cx="3838353" cy="1909266"/>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38353" cy="1909266"/>
                    </a:xfrm>
                    <a:prstGeom prst="rect">
                      <a:avLst/>
                    </a:prstGeom>
                    <a:noFill/>
                  </pic:spPr>
                </pic:pic>
              </a:graphicData>
            </a:graphic>
            <wp14:sizeRelH relativeFrom="margin">
              <wp14:pctWidth>0</wp14:pctWidth>
            </wp14:sizeRelH>
            <wp14:sizeRelV relativeFrom="margin">
              <wp14:pctHeight>0</wp14:pctHeight>
            </wp14:sizeRelV>
          </wp:anchor>
        </w:drawing>
      </w:r>
    </w:p>
    <w:p w14:paraId="0314589C" w14:textId="77777777" w:rsidR="00A11406" w:rsidRDefault="00A11406" w:rsidP="00A11406">
      <w:pPr>
        <w:pBdr>
          <w:top w:val="nil"/>
          <w:left w:val="nil"/>
          <w:bottom w:val="nil"/>
          <w:right w:val="nil"/>
          <w:between w:val="nil"/>
        </w:pBdr>
        <w:jc w:val="both"/>
        <w:rPr>
          <w:b/>
          <w:bCs/>
          <w:color w:val="000000"/>
          <w:sz w:val="22"/>
          <w:szCs w:val="22"/>
        </w:rPr>
      </w:pPr>
    </w:p>
    <w:p w14:paraId="57CA2950" w14:textId="1D088863" w:rsidR="00A11406" w:rsidRDefault="00A11406" w:rsidP="00A11406">
      <w:pPr>
        <w:pBdr>
          <w:top w:val="nil"/>
          <w:left w:val="nil"/>
          <w:bottom w:val="nil"/>
          <w:right w:val="nil"/>
          <w:between w:val="nil"/>
        </w:pBdr>
        <w:jc w:val="both"/>
        <w:rPr>
          <w:b/>
          <w:bCs/>
          <w:color w:val="000000"/>
          <w:sz w:val="22"/>
          <w:szCs w:val="22"/>
        </w:rPr>
      </w:pPr>
    </w:p>
    <w:p w14:paraId="6700F6EB" w14:textId="7C83B4BB" w:rsidR="00A11406" w:rsidRDefault="00A11406" w:rsidP="00A11406">
      <w:pPr>
        <w:pBdr>
          <w:top w:val="nil"/>
          <w:left w:val="nil"/>
          <w:bottom w:val="nil"/>
          <w:right w:val="nil"/>
          <w:between w:val="nil"/>
        </w:pBdr>
        <w:jc w:val="both"/>
        <w:rPr>
          <w:b/>
          <w:bCs/>
          <w:color w:val="000000"/>
          <w:sz w:val="22"/>
          <w:szCs w:val="22"/>
        </w:rPr>
      </w:pPr>
    </w:p>
    <w:p w14:paraId="6FF6E602" w14:textId="7716AFAF" w:rsidR="00A11406" w:rsidRDefault="00A11406" w:rsidP="00A11406">
      <w:pPr>
        <w:pBdr>
          <w:top w:val="nil"/>
          <w:left w:val="nil"/>
          <w:bottom w:val="nil"/>
          <w:right w:val="nil"/>
          <w:between w:val="nil"/>
        </w:pBdr>
        <w:jc w:val="both"/>
        <w:rPr>
          <w:b/>
          <w:bCs/>
          <w:color w:val="000000"/>
          <w:sz w:val="22"/>
          <w:szCs w:val="22"/>
        </w:rPr>
      </w:pPr>
    </w:p>
    <w:p w14:paraId="32F2CE6A" w14:textId="3C7BA860" w:rsidR="00A11406" w:rsidRDefault="00A11406" w:rsidP="00A11406">
      <w:pPr>
        <w:pBdr>
          <w:top w:val="nil"/>
          <w:left w:val="nil"/>
          <w:bottom w:val="nil"/>
          <w:right w:val="nil"/>
          <w:between w:val="nil"/>
        </w:pBdr>
        <w:jc w:val="both"/>
        <w:rPr>
          <w:b/>
          <w:bCs/>
          <w:color w:val="000000"/>
          <w:sz w:val="22"/>
          <w:szCs w:val="22"/>
        </w:rPr>
      </w:pPr>
    </w:p>
    <w:p w14:paraId="2A12D5B3" w14:textId="097BE6E4" w:rsidR="00A11406" w:rsidRDefault="00A11406" w:rsidP="00A11406">
      <w:pPr>
        <w:pBdr>
          <w:top w:val="nil"/>
          <w:left w:val="nil"/>
          <w:bottom w:val="nil"/>
          <w:right w:val="nil"/>
          <w:between w:val="nil"/>
        </w:pBdr>
        <w:jc w:val="both"/>
        <w:rPr>
          <w:b/>
          <w:bCs/>
          <w:color w:val="000000"/>
          <w:sz w:val="22"/>
          <w:szCs w:val="22"/>
        </w:rPr>
      </w:pPr>
    </w:p>
    <w:p w14:paraId="35132760" w14:textId="77777777" w:rsidR="00A11406" w:rsidRDefault="00A11406" w:rsidP="00A11406">
      <w:pPr>
        <w:pBdr>
          <w:top w:val="nil"/>
          <w:left w:val="nil"/>
          <w:bottom w:val="nil"/>
          <w:right w:val="nil"/>
          <w:between w:val="nil"/>
        </w:pBdr>
        <w:jc w:val="both"/>
        <w:rPr>
          <w:b/>
          <w:bCs/>
          <w:color w:val="000000"/>
          <w:sz w:val="22"/>
          <w:szCs w:val="22"/>
        </w:rPr>
      </w:pPr>
    </w:p>
    <w:p w14:paraId="03A628B2" w14:textId="485DFB72" w:rsidR="00A11406" w:rsidRDefault="00A11406" w:rsidP="00A11406">
      <w:pPr>
        <w:pBdr>
          <w:top w:val="nil"/>
          <w:left w:val="nil"/>
          <w:bottom w:val="nil"/>
          <w:right w:val="nil"/>
          <w:between w:val="nil"/>
        </w:pBdr>
        <w:jc w:val="both"/>
        <w:rPr>
          <w:b/>
          <w:bCs/>
          <w:color w:val="000000"/>
          <w:sz w:val="22"/>
          <w:szCs w:val="22"/>
        </w:rPr>
      </w:pPr>
    </w:p>
    <w:p w14:paraId="342FC123" w14:textId="77777777" w:rsidR="00A11406" w:rsidRDefault="00A11406" w:rsidP="00A11406">
      <w:pPr>
        <w:pBdr>
          <w:top w:val="nil"/>
          <w:left w:val="nil"/>
          <w:bottom w:val="nil"/>
          <w:right w:val="nil"/>
          <w:between w:val="nil"/>
        </w:pBdr>
        <w:jc w:val="both"/>
        <w:rPr>
          <w:b/>
          <w:bCs/>
          <w:color w:val="000000"/>
          <w:sz w:val="22"/>
          <w:szCs w:val="22"/>
        </w:rPr>
      </w:pPr>
    </w:p>
    <w:p w14:paraId="30AB1301" w14:textId="77777777" w:rsidR="00172ABC" w:rsidRDefault="00172ABC" w:rsidP="00A11406">
      <w:pPr>
        <w:pBdr>
          <w:top w:val="nil"/>
          <w:left w:val="nil"/>
          <w:bottom w:val="nil"/>
          <w:right w:val="nil"/>
          <w:between w:val="nil"/>
        </w:pBdr>
        <w:jc w:val="both"/>
        <w:rPr>
          <w:color w:val="000000"/>
          <w:sz w:val="22"/>
          <w:szCs w:val="22"/>
        </w:rPr>
      </w:pPr>
    </w:p>
    <w:p w14:paraId="1B4DEBF9" w14:textId="070C588C" w:rsidR="00A11406" w:rsidRDefault="00A11406" w:rsidP="00A11406">
      <w:pPr>
        <w:pBdr>
          <w:top w:val="nil"/>
          <w:left w:val="nil"/>
          <w:bottom w:val="nil"/>
          <w:right w:val="nil"/>
          <w:between w:val="nil"/>
        </w:pBdr>
        <w:spacing w:before="120" w:after="120"/>
        <w:ind w:left="720" w:firstLine="2399"/>
        <w:rPr>
          <w:color w:val="000000"/>
          <w:sz w:val="22"/>
          <w:szCs w:val="22"/>
        </w:rPr>
      </w:pPr>
      <w:r>
        <w:rPr>
          <w:color w:val="000000"/>
          <w:sz w:val="22"/>
          <w:szCs w:val="22"/>
        </w:rPr>
        <w:t xml:space="preserve">Gambar1. </w:t>
      </w:r>
      <w:proofErr w:type="spellStart"/>
      <w:r>
        <w:rPr>
          <w:color w:val="000000"/>
          <w:sz w:val="22"/>
          <w:szCs w:val="22"/>
        </w:rPr>
        <w:t>Pembahasan</w:t>
      </w:r>
      <w:proofErr w:type="spellEnd"/>
    </w:p>
    <w:p w14:paraId="41079240" w14:textId="43905A05" w:rsidR="00BC68A7" w:rsidRDefault="007F05C5">
      <w:pPr>
        <w:pBdr>
          <w:top w:val="nil"/>
          <w:left w:val="nil"/>
          <w:bottom w:val="nil"/>
          <w:right w:val="nil"/>
          <w:between w:val="nil"/>
        </w:pBdr>
        <w:spacing w:before="120" w:after="120"/>
        <w:ind w:left="720" w:firstLine="720"/>
        <w:rPr>
          <w:color w:val="000000"/>
          <w:sz w:val="22"/>
          <w:szCs w:val="22"/>
        </w:rPr>
      </w:pPr>
      <w:proofErr w:type="spellStart"/>
      <w:r>
        <w:rPr>
          <w:color w:val="000000"/>
          <w:sz w:val="22"/>
          <w:szCs w:val="22"/>
        </w:rPr>
        <w:t>Sumber</w:t>
      </w:r>
      <w:proofErr w:type="spellEnd"/>
      <w:r>
        <w:rPr>
          <w:color w:val="000000"/>
          <w:sz w:val="22"/>
          <w:szCs w:val="22"/>
        </w:rPr>
        <w:t xml:space="preserve">: </w:t>
      </w:r>
      <w:r w:rsidR="00A11406">
        <w:rPr>
          <w:color w:val="000000"/>
          <w:sz w:val="22"/>
          <w:szCs w:val="22"/>
        </w:rPr>
        <w:t xml:space="preserve">Data </w:t>
      </w:r>
      <w:proofErr w:type="spellStart"/>
      <w:r w:rsidR="00A11406">
        <w:rPr>
          <w:color w:val="000000"/>
          <w:sz w:val="22"/>
          <w:szCs w:val="22"/>
        </w:rPr>
        <w:t>Diolah</w:t>
      </w:r>
      <w:proofErr w:type="spellEnd"/>
      <w:r>
        <w:rPr>
          <w:color w:val="000000"/>
          <w:sz w:val="22"/>
          <w:szCs w:val="22"/>
        </w:rPr>
        <w:t xml:space="preserve">, </w:t>
      </w:r>
      <w:r w:rsidR="00A11406">
        <w:rPr>
          <w:color w:val="000000"/>
          <w:sz w:val="22"/>
          <w:szCs w:val="22"/>
        </w:rPr>
        <w:t>2026</w:t>
      </w:r>
    </w:p>
    <w:p w14:paraId="2EB5EE63" w14:textId="77777777" w:rsidR="00B36A0D" w:rsidRDefault="00B36A0D">
      <w:pPr>
        <w:pBdr>
          <w:top w:val="nil"/>
          <w:left w:val="nil"/>
          <w:bottom w:val="nil"/>
          <w:right w:val="nil"/>
          <w:between w:val="nil"/>
        </w:pBdr>
        <w:jc w:val="both"/>
        <w:rPr>
          <w:b/>
          <w:bCs/>
          <w:sz w:val="22"/>
          <w:szCs w:val="22"/>
        </w:rPr>
      </w:pPr>
    </w:p>
    <w:p w14:paraId="1E8DBB05" w14:textId="4BAFB4BF" w:rsidR="00A11406" w:rsidRDefault="00A11406">
      <w:pPr>
        <w:pBdr>
          <w:top w:val="nil"/>
          <w:left w:val="nil"/>
          <w:bottom w:val="nil"/>
          <w:right w:val="nil"/>
          <w:between w:val="nil"/>
        </w:pBdr>
        <w:jc w:val="both"/>
        <w:rPr>
          <w:b/>
          <w:bCs/>
          <w:sz w:val="22"/>
          <w:szCs w:val="22"/>
        </w:rPr>
      </w:pPr>
      <w:proofErr w:type="spellStart"/>
      <w:r w:rsidRPr="00A11406">
        <w:rPr>
          <w:b/>
          <w:bCs/>
          <w:sz w:val="22"/>
          <w:szCs w:val="22"/>
        </w:rPr>
        <w:t>Analisis</w:t>
      </w:r>
      <w:proofErr w:type="spellEnd"/>
      <w:r w:rsidRPr="00A11406">
        <w:rPr>
          <w:b/>
          <w:bCs/>
          <w:sz w:val="22"/>
          <w:szCs w:val="22"/>
        </w:rPr>
        <w:t xml:space="preserve"> </w:t>
      </w:r>
      <w:proofErr w:type="spellStart"/>
      <w:r w:rsidRPr="00A11406">
        <w:rPr>
          <w:b/>
          <w:bCs/>
          <w:sz w:val="22"/>
          <w:szCs w:val="22"/>
        </w:rPr>
        <w:t>Regresi</w:t>
      </w:r>
      <w:proofErr w:type="spellEnd"/>
      <w:r w:rsidRPr="00A11406">
        <w:rPr>
          <w:b/>
          <w:bCs/>
          <w:sz w:val="22"/>
          <w:szCs w:val="22"/>
        </w:rPr>
        <w:t xml:space="preserve"> Linier </w:t>
      </w:r>
      <w:proofErr w:type="spellStart"/>
      <w:r w:rsidRPr="00A11406">
        <w:rPr>
          <w:b/>
          <w:bCs/>
          <w:sz w:val="22"/>
          <w:szCs w:val="22"/>
        </w:rPr>
        <w:t>Berganda</w:t>
      </w:r>
      <w:proofErr w:type="spellEnd"/>
    </w:p>
    <w:p w14:paraId="04C15017" w14:textId="77777777" w:rsidR="00A11406" w:rsidRDefault="00A11406">
      <w:pPr>
        <w:pBdr>
          <w:top w:val="nil"/>
          <w:left w:val="nil"/>
          <w:bottom w:val="nil"/>
          <w:right w:val="nil"/>
          <w:between w:val="nil"/>
        </w:pBdr>
        <w:jc w:val="both"/>
        <w:rPr>
          <w:b/>
          <w:bCs/>
          <w:sz w:val="22"/>
          <w:szCs w:val="22"/>
        </w:rPr>
      </w:pPr>
    </w:p>
    <w:p w14:paraId="59446F9A" w14:textId="7E1386D5" w:rsidR="00A11406" w:rsidRPr="00A11406" w:rsidRDefault="00A11406" w:rsidP="00A11406">
      <w:pPr>
        <w:pBdr>
          <w:top w:val="nil"/>
          <w:left w:val="nil"/>
          <w:bottom w:val="nil"/>
          <w:right w:val="nil"/>
          <w:between w:val="nil"/>
        </w:pBdr>
        <w:jc w:val="center"/>
        <w:rPr>
          <w:b/>
          <w:bCs/>
          <w:sz w:val="22"/>
          <w:szCs w:val="22"/>
        </w:rPr>
      </w:pPr>
      <w:r>
        <w:rPr>
          <w:b/>
          <w:bCs/>
          <w:sz w:val="22"/>
          <w:szCs w:val="22"/>
        </w:rPr>
        <w:t xml:space="preserve">Tabel 1. Hasil </w:t>
      </w:r>
      <w:proofErr w:type="spellStart"/>
      <w:r>
        <w:rPr>
          <w:b/>
          <w:bCs/>
          <w:sz w:val="22"/>
          <w:szCs w:val="22"/>
        </w:rPr>
        <w:t>Analisis</w:t>
      </w:r>
      <w:proofErr w:type="spellEnd"/>
      <w:r>
        <w:rPr>
          <w:b/>
          <w:bCs/>
          <w:sz w:val="22"/>
          <w:szCs w:val="22"/>
        </w:rPr>
        <w:t xml:space="preserve"> </w:t>
      </w:r>
      <w:proofErr w:type="spellStart"/>
      <w:r>
        <w:rPr>
          <w:b/>
          <w:bCs/>
          <w:sz w:val="22"/>
          <w:szCs w:val="22"/>
        </w:rPr>
        <w:t>Regresi</w:t>
      </w:r>
      <w:proofErr w:type="spellEnd"/>
      <w:r>
        <w:rPr>
          <w:b/>
          <w:bCs/>
          <w:sz w:val="22"/>
          <w:szCs w:val="22"/>
        </w:rPr>
        <w:t xml:space="preserve"> Linear </w:t>
      </w:r>
      <w:proofErr w:type="spellStart"/>
      <w:r>
        <w:rPr>
          <w:b/>
          <w:bCs/>
          <w:sz w:val="22"/>
          <w:szCs w:val="22"/>
        </w:rPr>
        <w:t>Berganda</w:t>
      </w:r>
      <w:proofErr w:type="spellEnd"/>
    </w:p>
    <w:tbl>
      <w:tblPr>
        <w:tblStyle w:val="TableGrid"/>
        <w:tblW w:w="0" w:type="auto"/>
        <w:jc w:val="center"/>
        <w:tblLook w:val="04A0" w:firstRow="1" w:lastRow="0" w:firstColumn="1" w:lastColumn="0" w:noHBand="0" w:noVBand="1"/>
      </w:tblPr>
      <w:tblGrid>
        <w:gridCol w:w="509"/>
        <w:gridCol w:w="2180"/>
        <w:gridCol w:w="1127"/>
        <w:gridCol w:w="1134"/>
        <w:gridCol w:w="1843"/>
        <w:gridCol w:w="851"/>
        <w:gridCol w:w="853"/>
      </w:tblGrid>
      <w:tr w:rsidR="00A11406" w:rsidRPr="00712756" w14:paraId="4B880512" w14:textId="77777777" w:rsidTr="005E494C">
        <w:trPr>
          <w:jc w:val="center"/>
        </w:trPr>
        <w:tc>
          <w:tcPr>
            <w:tcW w:w="8497" w:type="dxa"/>
            <w:gridSpan w:val="7"/>
          </w:tcPr>
          <w:p w14:paraId="4784C50B" w14:textId="77777777" w:rsidR="00A11406" w:rsidRPr="00712756" w:rsidRDefault="00A11406" w:rsidP="00B36A0D">
            <w:pPr>
              <w:jc w:val="center"/>
              <w:rPr>
                <w:b/>
                <w:bCs/>
                <w:sz w:val="20"/>
                <w:szCs w:val="20"/>
                <w:lang w:val="id-ID"/>
              </w:rPr>
            </w:pPr>
            <w:r w:rsidRPr="00712756">
              <w:rPr>
                <w:b/>
                <w:bCs/>
                <w:sz w:val="20"/>
                <w:szCs w:val="20"/>
                <w:lang w:val="id-ID"/>
              </w:rPr>
              <w:t>Coefficients</w:t>
            </w:r>
          </w:p>
        </w:tc>
      </w:tr>
      <w:tr w:rsidR="00A11406" w:rsidRPr="00712756" w14:paraId="12F33EDA" w14:textId="77777777" w:rsidTr="005E494C">
        <w:trPr>
          <w:jc w:val="center"/>
        </w:trPr>
        <w:tc>
          <w:tcPr>
            <w:tcW w:w="2689" w:type="dxa"/>
            <w:gridSpan w:val="2"/>
            <w:vMerge w:val="restart"/>
          </w:tcPr>
          <w:p w14:paraId="3C3767B8" w14:textId="77777777" w:rsidR="00A11406" w:rsidRPr="00712756" w:rsidRDefault="00A11406" w:rsidP="00B36A0D">
            <w:pPr>
              <w:jc w:val="center"/>
              <w:rPr>
                <w:sz w:val="20"/>
                <w:szCs w:val="20"/>
                <w:lang w:val="id-ID"/>
              </w:rPr>
            </w:pPr>
          </w:p>
          <w:p w14:paraId="3492D210" w14:textId="77777777" w:rsidR="00A11406" w:rsidRPr="00712756" w:rsidRDefault="00A11406" w:rsidP="00B36A0D">
            <w:pPr>
              <w:jc w:val="center"/>
              <w:rPr>
                <w:sz w:val="20"/>
                <w:szCs w:val="20"/>
                <w:lang w:val="id-ID"/>
              </w:rPr>
            </w:pPr>
          </w:p>
          <w:p w14:paraId="7F918FF1" w14:textId="77777777" w:rsidR="00A11406" w:rsidRPr="00712756" w:rsidRDefault="00A11406" w:rsidP="00B36A0D">
            <w:pPr>
              <w:jc w:val="center"/>
              <w:rPr>
                <w:sz w:val="20"/>
                <w:szCs w:val="20"/>
                <w:lang w:val="id-ID"/>
              </w:rPr>
            </w:pPr>
            <w:r w:rsidRPr="00712756">
              <w:rPr>
                <w:sz w:val="20"/>
                <w:szCs w:val="20"/>
                <w:lang w:val="id-ID"/>
              </w:rPr>
              <w:t>Model</w:t>
            </w:r>
          </w:p>
        </w:tc>
        <w:tc>
          <w:tcPr>
            <w:tcW w:w="2261" w:type="dxa"/>
            <w:gridSpan w:val="2"/>
          </w:tcPr>
          <w:p w14:paraId="0E4C127B" w14:textId="77777777" w:rsidR="00A11406" w:rsidRPr="00712756" w:rsidRDefault="00A11406" w:rsidP="00B36A0D">
            <w:pPr>
              <w:jc w:val="center"/>
              <w:rPr>
                <w:sz w:val="20"/>
                <w:szCs w:val="20"/>
                <w:lang w:val="id-ID"/>
              </w:rPr>
            </w:pPr>
            <w:r w:rsidRPr="00712756">
              <w:rPr>
                <w:sz w:val="20"/>
                <w:szCs w:val="20"/>
                <w:lang w:val="id-ID"/>
              </w:rPr>
              <w:t>Unstandardized</w:t>
            </w:r>
          </w:p>
          <w:p w14:paraId="176DAAF7" w14:textId="77777777" w:rsidR="00A11406" w:rsidRPr="00712756" w:rsidRDefault="00A11406" w:rsidP="00B36A0D">
            <w:pPr>
              <w:jc w:val="center"/>
              <w:rPr>
                <w:sz w:val="20"/>
                <w:szCs w:val="20"/>
                <w:lang w:val="id-ID"/>
              </w:rPr>
            </w:pPr>
            <w:r w:rsidRPr="00712756">
              <w:rPr>
                <w:sz w:val="20"/>
                <w:szCs w:val="20"/>
                <w:lang w:val="id-ID"/>
              </w:rPr>
              <w:t>Coefficients</w:t>
            </w:r>
          </w:p>
        </w:tc>
        <w:tc>
          <w:tcPr>
            <w:tcW w:w="1843" w:type="dxa"/>
          </w:tcPr>
          <w:p w14:paraId="654474A2" w14:textId="77777777" w:rsidR="00A11406" w:rsidRPr="00712756" w:rsidRDefault="00A11406" w:rsidP="00B36A0D">
            <w:pPr>
              <w:jc w:val="center"/>
              <w:rPr>
                <w:sz w:val="20"/>
                <w:szCs w:val="20"/>
                <w:lang w:val="id-ID"/>
              </w:rPr>
            </w:pPr>
            <w:r w:rsidRPr="00712756">
              <w:rPr>
                <w:sz w:val="20"/>
                <w:szCs w:val="20"/>
                <w:lang w:val="id-ID"/>
              </w:rPr>
              <w:t>Standardized</w:t>
            </w:r>
          </w:p>
          <w:p w14:paraId="0E3B5FD1" w14:textId="77777777" w:rsidR="00A11406" w:rsidRPr="00712756" w:rsidRDefault="00A11406" w:rsidP="00B36A0D">
            <w:pPr>
              <w:jc w:val="center"/>
              <w:rPr>
                <w:sz w:val="20"/>
                <w:szCs w:val="20"/>
                <w:lang w:val="id-ID"/>
              </w:rPr>
            </w:pPr>
            <w:r w:rsidRPr="00712756">
              <w:rPr>
                <w:sz w:val="20"/>
                <w:szCs w:val="20"/>
                <w:lang w:val="id-ID"/>
              </w:rPr>
              <w:t>Coefficients</w:t>
            </w:r>
          </w:p>
        </w:tc>
        <w:tc>
          <w:tcPr>
            <w:tcW w:w="851" w:type="dxa"/>
            <w:vMerge w:val="restart"/>
          </w:tcPr>
          <w:p w14:paraId="16D79D29" w14:textId="77777777" w:rsidR="00A11406" w:rsidRPr="00712756" w:rsidRDefault="00A11406" w:rsidP="00B36A0D">
            <w:pPr>
              <w:jc w:val="center"/>
              <w:rPr>
                <w:sz w:val="20"/>
                <w:szCs w:val="20"/>
                <w:lang w:val="id-ID"/>
              </w:rPr>
            </w:pPr>
          </w:p>
          <w:p w14:paraId="68B4E544" w14:textId="77777777" w:rsidR="00A11406" w:rsidRPr="00712756" w:rsidRDefault="00A11406" w:rsidP="00B36A0D">
            <w:pPr>
              <w:jc w:val="center"/>
              <w:rPr>
                <w:sz w:val="20"/>
                <w:szCs w:val="20"/>
                <w:lang w:val="id-ID"/>
              </w:rPr>
            </w:pPr>
          </w:p>
          <w:p w14:paraId="7ECC4475" w14:textId="77777777" w:rsidR="00A11406" w:rsidRPr="00712756" w:rsidRDefault="00A11406" w:rsidP="00B36A0D">
            <w:pPr>
              <w:jc w:val="center"/>
              <w:rPr>
                <w:sz w:val="20"/>
                <w:szCs w:val="20"/>
                <w:lang w:val="id-ID"/>
              </w:rPr>
            </w:pPr>
            <w:r w:rsidRPr="00712756">
              <w:rPr>
                <w:sz w:val="20"/>
                <w:szCs w:val="20"/>
                <w:lang w:val="id-ID"/>
              </w:rPr>
              <w:t>t</w:t>
            </w:r>
          </w:p>
        </w:tc>
        <w:tc>
          <w:tcPr>
            <w:tcW w:w="850" w:type="dxa"/>
            <w:vMerge w:val="restart"/>
          </w:tcPr>
          <w:p w14:paraId="7D6B25C6" w14:textId="77777777" w:rsidR="00A11406" w:rsidRPr="00712756" w:rsidRDefault="00A11406" w:rsidP="00B36A0D">
            <w:pPr>
              <w:jc w:val="center"/>
              <w:rPr>
                <w:sz w:val="20"/>
                <w:szCs w:val="20"/>
                <w:lang w:val="id-ID"/>
              </w:rPr>
            </w:pPr>
          </w:p>
          <w:p w14:paraId="12952514" w14:textId="77777777" w:rsidR="00A11406" w:rsidRPr="00712756" w:rsidRDefault="00A11406" w:rsidP="00B36A0D">
            <w:pPr>
              <w:jc w:val="center"/>
              <w:rPr>
                <w:sz w:val="20"/>
                <w:szCs w:val="20"/>
                <w:lang w:val="id-ID"/>
              </w:rPr>
            </w:pPr>
          </w:p>
          <w:p w14:paraId="7EBC2563" w14:textId="77777777" w:rsidR="00A11406" w:rsidRPr="00712756" w:rsidRDefault="00A11406" w:rsidP="00B36A0D">
            <w:pPr>
              <w:jc w:val="center"/>
              <w:rPr>
                <w:sz w:val="20"/>
                <w:szCs w:val="20"/>
                <w:lang w:val="id-ID"/>
              </w:rPr>
            </w:pPr>
            <w:r w:rsidRPr="00712756">
              <w:rPr>
                <w:sz w:val="20"/>
                <w:szCs w:val="20"/>
                <w:lang w:val="id-ID"/>
              </w:rPr>
              <w:t>Sig.</w:t>
            </w:r>
          </w:p>
        </w:tc>
      </w:tr>
      <w:tr w:rsidR="00A11406" w:rsidRPr="00712756" w14:paraId="706F18C8" w14:textId="77777777" w:rsidTr="005E494C">
        <w:trPr>
          <w:jc w:val="center"/>
        </w:trPr>
        <w:tc>
          <w:tcPr>
            <w:tcW w:w="2689" w:type="dxa"/>
            <w:gridSpan w:val="2"/>
            <w:vMerge/>
          </w:tcPr>
          <w:p w14:paraId="18BEFCA7" w14:textId="77777777" w:rsidR="00A11406" w:rsidRPr="00712756" w:rsidRDefault="00A11406" w:rsidP="00B36A0D">
            <w:pPr>
              <w:jc w:val="center"/>
              <w:rPr>
                <w:sz w:val="20"/>
                <w:szCs w:val="20"/>
                <w:lang w:val="id-ID"/>
              </w:rPr>
            </w:pPr>
          </w:p>
        </w:tc>
        <w:tc>
          <w:tcPr>
            <w:tcW w:w="1127" w:type="dxa"/>
          </w:tcPr>
          <w:p w14:paraId="71EF42C5" w14:textId="77777777" w:rsidR="00A11406" w:rsidRPr="00712756" w:rsidRDefault="00A11406" w:rsidP="00B36A0D">
            <w:pPr>
              <w:jc w:val="center"/>
              <w:rPr>
                <w:sz w:val="20"/>
                <w:szCs w:val="20"/>
                <w:lang w:val="id-ID"/>
              </w:rPr>
            </w:pPr>
          </w:p>
          <w:p w14:paraId="02E170F0" w14:textId="77777777" w:rsidR="00A11406" w:rsidRPr="00712756" w:rsidRDefault="00A11406" w:rsidP="00B36A0D">
            <w:pPr>
              <w:jc w:val="center"/>
              <w:rPr>
                <w:sz w:val="20"/>
                <w:szCs w:val="20"/>
                <w:lang w:val="id-ID"/>
              </w:rPr>
            </w:pPr>
            <w:r w:rsidRPr="00712756">
              <w:rPr>
                <w:sz w:val="20"/>
                <w:szCs w:val="20"/>
                <w:lang w:val="id-ID"/>
              </w:rPr>
              <w:t>B</w:t>
            </w:r>
          </w:p>
        </w:tc>
        <w:tc>
          <w:tcPr>
            <w:tcW w:w="1134" w:type="dxa"/>
          </w:tcPr>
          <w:p w14:paraId="1DB653EC" w14:textId="77777777" w:rsidR="00A11406" w:rsidRPr="00712756" w:rsidRDefault="00A11406" w:rsidP="00B36A0D">
            <w:pPr>
              <w:jc w:val="center"/>
              <w:rPr>
                <w:sz w:val="20"/>
                <w:szCs w:val="20"/>
                <w:lang w:val="id-ID"/>
              </w:rPr>
            </w:pPr>
            <w:r w:rsidRPr="00712756">
              <w:rPr>
                <w:sz w:val="20"/>
                <w:szCs w:val="20"/>
                <w:lang w:val="id-ID"/>
              </w:rPr>
              <w:t>Std. Error</w:t>
            </w:r>
          </w:p>
        </w:tc>
        <w:tc>
          <w:tcPr>
            <w:tcW w:w="1843" w:type="dxa"/>
          </w:tcPr>
          <w:p w14:paraId="76BE4911" w14:textId="77777777" w:rsidR="00A11406" w:rsidRPr="00712756" w:rsidRDefault="00A11406" w:rsidP="00B36A0D">
            <w:pPr>
              <w:jc w:val="center"/>
              <w:rPr>
                <w:sz w:val="20"/>
                <w:szCs w:val="20"/>
                <w:lang w:val="id-ID"/>
              </w:rPr>
            </w:pPr>
          </w:p>
          <w:p w14:paraId="7D061B31" w14:textId="77777777" w:rsidR="00A11406" w:rsidRPr="00712756" w:rsidRDefault="00A11406" w:rsidP="00B36A0D">
            <w:pPr>
              <w:jc w:val="center"/>
              <w:rPr>
                <w:sz w:val="20"/>
                <w:szCs w:val="20"/>
                <w:lang w:val="id-ID"/>
              </w:rPr>
            </w:pPr>
            <w:r w:rsidRPr="00712756">
              <w:rPr>
                <w:sz w:val="20"/>
                <w:szCs w:val="20"/>
                <w:lang w:val="id-ID"/>
              </w:rPr>
              <w:t>Beta</w:t>
            </w:r>
          </w:p>
        </w:tc>
        <w:tc>
          <w:tcPr>
            <w:tcW w:w="851" w:type="dxa"/>
            <w:vMerge/>
          </w:tcPr>
          <w:p w14:paraId="6E4E171E" w14:textId="77777777" w:rsidR="00A11406" w:rsidRPr="00712756" w:rsidRDefault="00A11406" w:rsidP="00B36A0D">
            <w:pPr>
              <w:jc w:val="center"/>
              <w:rPr>
                <w:sz w:val="20"/>
                <w:szCs w:val="20"/>
                <w:lang w:val="id-ID"/>
              </w:rPr>
            </w:pPr>
          </w:p>
        </w:tc>
        <w:tc>
          <w:tcPr>
            <w:tcW w:w="850" w:type="dxa"/>
            <w:vMerge/>
          </w:tcPr>
          <w:p w14:paraId="44D9BE87" w14:textId="77777777" w:rsidR="00A11406" w:rsidRPr="00712756" w:rsidRDefault="00A11406" w:rsidP="00B36A0D">
            <w:pPr>
              <w:jc w:val="center"/>
              <w:rPr>
                <w:sz w:val="20"/>
                <w:szCs w:val="20"/>
                <w:lang w:val="id-ID"/>
              </w:rPr>
            </w:pPr>
          </w:p>
        </w:tc>
      </w:tr>
      <w:tr w:rsidR="00A11406" w:rsidRPr="00712756" w14:paraId="2D91FD6F" w14:textId="77777777" w:rsidTr="005E494C">
        <w:trPr>
          <w:jc w:val="center"/>
        </w:trPr>
        <w:tc>
          <w:tcPr>
            <w:tcW w:w="509" w:type="dxa"/>
          </w:tcPr>
          <w:p w14:paraId="7116A564" w14:textId="77777777" w:rsidR="00A11406" w:rsidRPr="00712756" w:rsidRDefault="00A11406" w:rsidP="00B36A0D">
            <w:pPr>
              <w:rPr>
                <w:sz w:val="20"/>
                <w:szCs w:val="20"/>
                <w:lang w:val="id-ID"/>
              </w:rPr>
            </w:pPr>
          </w:p>
        </w:tc>
        <w:tc>
          <w:tcPr>
            <w:tcW w:w="2180" w:type="dxa"/>
          </w:tcPr>
          <w:p w14:paraId="0CD3ED89" w14:textId="77777777" w:rsidR="00A11406" w:rsidRPr="00712756" w:rsidRDefault="00A11406" w:rsidP="00B36A0D">
            <w:pPr>
              <w:jc w:val="left"/>
              <w:rPr>
                <w:sz w:val="20"/>
                <w:szCs w:val="20"/>
                <w:lang w:val="id-ID"/>
              </w:rPr>
            </w:pPr>
            <w:r w:rsidRPr="00712756">
              <w:rPr>
                <w:sz w:val="20"/>
                <w:szCs w:val="20"/>
                <w:lang w:val="id-ID"/>
              </w:rPr>
              <w:t>(Constant)</w:t>
            </w:r>
          </w:p>
        </w:tc>
        <w:tc>
          <w:tcPr>
            <w:tcW w:w="1127" w:type="dxa"/>
          </w:tcPr>
          <w:p w14:paraId="394C4C27" w14:textId="77777777" w:rsidR="00A11406" w:rsidRPr="00712756" w:rsidRDefault="00A11406" w:rsidP="00B36A0D">
            <w:pPr>
              <w:rPr>
                <w:sz w:val="20"/>
                <w:szCs w:val="20"/>
                <w:lang w:val="id-ID"/>
              </w:rPr>
            </w:pPr>
            <w:r w:rsidRPr="00712756">
              <w:rPr>
                <w:sz w:val="20"/>
                <w:szCs w:val="20"/>
                <w:lang w:val="id-ID"/>
              </w:rPr>
              <w:t>-1.806</w:t>
            </w:r>
          </w:p>
        </w:tc>
        <w:tc>
          <w:tcPr>
            <w:tcW w:w="1134" w:type="dxa"/>
          </w:tcPr>
          <w:p w14:paraId="3F125487" w14:textId="77777777" w:rsidR="00A11406" w:rsidRPr="00712756" w:rsidRDefault="00A11406" w:rsidP="00B36A0D">
            <w:pPr>
              <w:rPr>
                <w:sz w:val="20"/>
                <w:szCs w:val="20"/>
                <w:lang w:val="id-ID"/>
              </w:rPr>
            </w:pPr>
            <w:r w:rsidRPr="00712756">
              <w:rPr>
                <w:sz w:val="20"/>
                <w:szCs w:val="20"/>
                <w:lang w:val="id-ID"/>
              </w:rPr>
              <w:t>1.620</w:t>
            </w:r>
          </w:p>
        </w:tc>
        <w:tc>
          <w:tcPr>
            <w:tcW w:w="1843" w:type="dxa"/>
          </w:tcPr>
          <w:p w14:paraId="3D418926" w14:textId="77777777" w:rsidR="00A11406" w:rsidRPr="00712756" w:rsidRDefault="00A11406" w:rsidP="00B36A0D">
            <w:pPr>
              <w:rPr>
                <w:sz w:val="20"/>
                <w:szCs w:val="20"/>
                <w:lang w:val="id-ID"/>
              </w:rPr>
            </w:pPr>
          </w:p>
        </w:tc>
        <w:tc>
          <w:tcPr>
            <w:tcW w:w="851" w:type="dxa"/>
          </w:tcPr>
          <w:p w14:paraId="163742EF" w14:textId="77777777" w:rsidR="00A11406" w:rsidRPr="00712756" w:rsidRDefault="00A11406" w:rsidP="00B36A0D">
            <w:pPr>
              <w:rPr>
                <w:sz w:val="20"/>
                <w:szCs w:val="20"/>
                <w:lang w:val="id-ID"/>
              </w:rPr>
            </w:pPr>
            <w:r w:rsidRPr="00712756">
              <w:rPr>
                <w:sz w:val="20"/>
                <w:szCs w:val="20"/>
                <w:lang w:val="id-ID"/>
              </w:rPr>
              <w:t>-1.115</w:t>
            </w:r>
          </w:p>
        </w:tc>
        <w:tc>
          <w:tcPr>
            <w:tcW w:w="850" w:type="dxa"/>
          </w:tcPr>
          <w:p w14:paraId="610F9347" w14:textId="77777777" w:rsidR="00A11406" w:rsidRPr="00712756" w:rsidRDefault="00A11406" w:rsidP="00B36A0D">
            <w:pPr>
              <w:rPr>
                <w:sz w:val="20"/>
                <w:szCs w:val="20"/>
                <w:lang w:val="id-ID"/>
              </w:rPr>
            </w:pPr>
            <w:r w:rsidRPr="00712756">
              <w:rPr>
                <w:sz w:val="20"/>
                <w:szCs w:val="20"/>
                <w:lang w:val="id-ID"/>
              </w:rPr>
              <w:t>.268</w:t>
            </w:r>
          </w:p>
        </w:tc>
      </w:tr>
      <w:tr w:rsidR="00A11406" w:rsidRPr="00712756" w14:paraId="089459D3" w14:textId="77777777" w:rsidTr="005E494C">
        <w:trPr>
          <w:jc w:val="center"/>
        </w:trPr>
        <w:tc>
          <w:tcPr>
            <w:tcW w:w="509" w:type="dxa"/>
          </w:tcPr>
          <w:p w14:paraId="54B461B7" w14:textId="77777777" w:rsidR="00A11406" w:rsidRPr="00712756" w:rsidRDefault="00A11406" w:rsidP="00B36A0D">
            <w:pPr>
              <w:rPr>
                <w:sz w:val="20"/>
                <w:szCs w:val="20"/>
                <w:lang w:val="id-ID"/>
              </w:rPr>
            </w:pPr>
          </w:p>
        </w:tc>
        <w:tc>
          <w:tcPr>
            <w:tcW w:w="2180" w:type="dxa"/>
          </w:tcPr>
          <w:p w14:paraId="271593E1" w14:textId="77777777" w:rsidR="00A11406" w:rsidRPr="00712756" w:rsidRDefault="00A11406" w:rsidP="00B36A0D">
            <w:pPr>
              <w:jc w:val="left"/>
              <w:rPr>
                <w:sz w:val="20"/>
                <w:szCs w:val="20"/>
                <w:lang w:val="id-ID"/>
              </w:rPr>
            </w:pPr>
            <w:r w:rsidRPr="00712756">
              <w:rPr>
                <w:sz w:val="20"/>
                <w:szCs w:val="20"/>
                <w:lang w:val="id-ID"/>
              </w:rPr>
              <w:t>Kualitas Produk</w:t>
            </w:r>
          </w:p>
        </w:tc>
        <w:tc>
          <w:tcPr>
            <w:tcW w:w="1127" w:type="dxa"/>
          </w:tcPr>
          <w:p w14:paraId="01D6F5E2" w14:textId="77777777" w:rsidR="00A11406" w:rsidRPr="00712756" w:rsidRDefault="00A11406" w:rsidP="00B36A0D">
            <w:pPr>
              <w:rPr>
                <w:sz w:val="20"/>
                <w:szCs w:val="20"/>
                <w:lang w:val="id-ID"/>
              </w:rPr>
            </w:pPr>
            <w:r w:rsidRPr="00712756">
              <w:rPr>
                <w:sz w:val="20"/>
                <w:szCs w:val="20"/>
                <w:lang w:val="id-ID"/>
              </w:rPr>
              <w:t>0,421</w:t>
            </w:r>
          </w:p>
        </w:tc>
        <w:tc>
          <w:tcPr>
            <w:tcW w:w="1134" w:type="dxa"/>
          </w:tcPr>
          <w:p w14:paraId="2EA39C18" w14:textId="77777777" w:rsidR="00A11406" w:rsidRPr="00712756" w:rsidRDefault="00A11406" w:rsidP="00B36A0D">
            <w:pPr>
              <w:rPr>
                <w:sz w:val="20"/>
                <w:szCs w:val="20"/>
                <w:lang w:val="id-ID"/>
              </w:rPr>
            </w:pPr>
            <w:r w:rsidRPr="00712756">
              <w:rPr>
                <w:sz w:val="20"/>
                <w:szCs w:val="20"/>
                <w:lang w:val="id-ID"/>
              </w:rPr>
              <w:t>0,076</w:t>
            </w:r>
          </w:p>
        </w:tc>
        <w:tc>
          <w:tcPr>
            <w:tcW w:w="1843" w:type="dxa"/>
          </w:tcPr>
          <w:p w14:paraId="55A81904" w14:textId="77777777" w:rsidR="00A11406" w:rsidRPr="00712756" w:rsidRDefault="00A11406" w:rsidP="00B36A0D">
            <w:pPr>
              <w:rPr>
                <w:sz w:val="20"/>
                <w:szCs w:val="20"/>
                <w:lang w:val="id-ID"/>
              </w:rPr>
            </w:pPr>
            <w:r w:rsidRPr="00712756">
              <w:rPr>
                <w:sz w:val="20"/>
                <w:szCs w:val="20"/>
                <w:lang w:val="id-ID"/>
              </w:rPr>
              <w:t>0,345</w:t>
            </w:r>
          </w:p>
        </w:tc>
        <w:tc>
          <w:tcPr>
            <w:tcW w:w="851" w:type="dxa"/>
          </w:tcPr>
          <w:p w14:paraId="2CD48632" w14:textId="77777777" w:rsidR="00A11406" w:rsidRPr="00712756" w:rsidRDefault="00A11406" w:rsidP="00B36A0D">
            <w:pPr>
              <w:rPr>
                <w:sz w:val="20"/>
                <w:szCs w:val="20"/>
                <w:lang w:val="id-ID"/>
              </w:rPr>
            </w:pPr>
            <w:r w:rsidRPr="00712756">
              <w:rPr>
                <w:sz w:val="20"/>
                <w:szCs w:val="20"/>
                <w:lang w:val="id-ID"/>
              </w:rPr>
              <w:t>5.515</w:t>
            </w:r>
          </w:p>
        </w:tc>
        <w:tc>
          <w:tcPr>
            <w:tcW w:w="850" w:type="dxa"/>
          </w:tcPr>
          <w:p w14:paraId="702CFA89" w14:textId="77777777" w:rsidR="00A11406" w:rsidRPr="00712756" w:rsidRDefault="00A11406" w:rsidP="00B36A0D">
            <w:pPr>
              <w:rPr>
                <w:sz w:val="20"/>
                <w:szCs w:val="20"/>
                <w:lang w:val="id-ID"/>
              </w:rPr>
            </w:pPr>
            <w:r w:rsidRPr="00712756">
              <w:rPr>
                <w:sz w:val="20"/>
                <w:szCs w:val="20"/>
                <w:lang w:val="id-ID"/>
              </w:rPr>
              <w:t>0,001</w:t>
            </w:r>
          </w:p>
        </w:tc>
      </w:tr>
      <w:tr w:rsidR="00A11406" w:rsidRPr="00712756" w14:paraId="0828535A" w14:textId="77777777" w:rsidTr="005E494C">
        <w:trPr>
          <w:jc w:val="center"/>
        </w:trPr>
        <w:tc>
          <w:tcPr>
            <w:tcW w:w="509" w:type="dxa"/>
          </w:tcPr>
          <w:p w14:paraId="3E46B776" w14:textId="77777777" w:rsidR="00A11406" w:rsidRPr="00712756" w:rsidRDefault="00A11406" w:rsidP="00B36A0D">
            <w:pPr>
              <w:rPr>
                <w:sz w:val="20"/>
                <w:szCs w:val="20"/>
                <w:lang w:val="id-ID"/>
              </w:rPr>
            </w:pPr>
          </w:p>
        </w:tc>
        <w:tc>
          <w:tcPr>
            <w:tcW w:w="2180" w:type="dxa"/>
          </w:tcPr>
          <w:p w14:paraId="39F91278" w14:textId="77777777" w:rsidR="00A11406" w:rsidRPr="00712756" w:rsidRDefault="00A11406" w:rsidP="00B36A0D">
            <w:pPr>
              <w:jc w:val="left"/>
              <w:rPr>
                <w:sz w:val="20"/>
                <w:szCs w:val="20"/>
                <w:lang w:val="id-ID"/>
              </w:rPr>
            </w:pPr>
            <w:r w:rsidRPr="00712756">
              <w:rPr>
                <w:sz w:val="20"/>
                <w:szCs w:val="20"/>
                <w:lang w:val="id-ID"/>
              </w:rPr>
              <w:t>Cafe Atmosphere</w:t>
            </w:r>
          </w:p>
        </w:tc>
        <w:tc>
          <w:tcPr>
            <w:tcW w:w="1127" w:type="dxa"/>
          </w:tcPr>
          <w:p w14:paraId="23464EF3" w14:textId="77777777" w:rsidR="00A11406" w:rsidRPr="00712756" w:rsidRDefault="00A11406" w:rsidP="00B36A0D">
            <w:pPr>
              <w:rPr>
                <w:sz w:val="20"/>
                <w:szCs w:val="20"/>
                <w:lang w:val="id-ID"/>
              </w:rPr>
            </w:pPr>
            <w:r w:rsidRPr="00712756">
              <w:rPr>
                <w:sz w:val="20"/>
                <w:szCs w:val="20"/>
                <w:lang w:val="id-ID"/>
              </w:rPr>
              <w:t>0,395</w:t>
            </w:r>
          </w:p>
        </w:tc>
        <w:tc>
          <w:tcPr>
            <w:tcW w:w="1134" w:type="dxa"/>
          </w:tcPr>
          <w:p w14:paraId="5B4F9372" w14:textId="77777777" w:rsidR="00A11406" w:rsidRPr="00712756" w:rsidRDefault="00A11406" w:rsidP="00B36A0D">
            <w:pPr>
              <w:rPr>
                <w:sz w:val="20"/>
                <w:szCs w:val="20"/>
                <w:lang w:val="id-ID"/>
              </w:rPr>
            </w:pPr>
            <w:r w:rsidRPr="00712756">
              <w:rPr>
                <w:sz w:val="20"/>
                <w:szCs w:val="20"/>
                <w:lang w:val="id-ID"/>
              </w:rPr>
              <w:t>0,076</w:t>
            </w:r>
          </w:p>
        </w:tc>
        <w:tc>
          <w:tcPr>
            <w:tcW w:w="1843" w:type="dxa"/>
          </w:tcPr>
          <w:p w14:paraId="16D86E15" w14:textId="77777777" w:rsidR="00A11406" w:rsidRPr="00712756" w:rsidRDefault="00A11406" w:rsidP="00B36A0D">
            <w:pPr>
              <w:rPr>
                <w:sz w:val="20"/>
                <w:szCs w:val="20"/>
                <w:lang w:val="id-ID"/>
              </w:rPr>
            </w:pPr>
            <w:r w:rsidRPr="00712756">
              <w:rPr>
                <w:sz w:val="20"/>
                <w:szCs w:val="20"/>
                <w:lang w:val="id-ID"/>
              </w:rPr>
              <w:t>0,371</w:t>
            </w:r>
          </w:p>
        </w:tc>
        <w:tc>
          <w:tcPr>
            <w:tcW w:w="851" w:type="dxa"/>
          </w:tcPr>
          <w:p w14:paraId="0803E42A" w14:textId="77777777" w:rsidR="00A11406" w:rsidRPr="00712756" w:rsidRDefault="00A11406" w:rsidP="00B36A0D">
            <w:pPr>
              <w:rPr>
                <w:sz w:val="20"/>
                <w:szCs w:val="20"/>
                <w:lang w:val="id-ID"/>
              </w:rPr>
            </w:pPr>
            <w:r w:rsidRPr="00712756">
              <w:rPr>
                <w:sz w:val="20"/>
                <w:szCs w:val="20"/>
                <w:lang w:val="id-ID"/>
              </w:rPr>
              <w:t>5.217</w:t>
            </w:r>
          </w:p>
        </w:tc>
        <w:tc>
          <w:tcPr>
            <w:tcW w:w="850" w:type="dxa"/>
          </w:tcPr>
          <w:p w14:paraId="1854CC25" w14:textId="77777777" w:rsidR="00A11406" w:rsidRPr="00712756" w:rsidRDefault="00A11406" w:rsidP="00B36A0D">
            <w:pPr>
              <w:rPr>
                <w:sz w:val="20"/>
                <w:szCs w:val="20"/>
                <w:lang w:val="id-ID"/>
              </w:rPr>
            </w:pPr>
            <w:r w:rsidRPr="00712756">
              <w:rPr>
                <w:sz w:val="20"/>
                <w:szCs w:val="20"/>
                <w:lang w:val="id-ID"/>
              </w:rPr>
              <w:t>0,001</w:t>
            </w:r>
          </w:p>
        </w:tc>
      </w:tr>
      <w:tr w:rsidR="00A11406" w:rsidRPr="00712756" w14:paraId="16D247E1" w14:textId="77777777" w:rsidTr="005E494C">
        <w:trPr>
          <w:jc w:val="center"/>
        </w:trPr>
        <w:tc>
          <w:tcPr>
            <w:tcW w:w="509" w:type="dxa"/>
          </w:tcPr>
          <w:p w14:paraId="0E12681C" w14:textId="77777777" w:rsidR="00A11406" w:rsidRPr="00712756" w:rsidRDefault="00A11406" w:rsidP="00B36A0D">
            <w:pPr>
              <w:rPr>
                <w:sz w:val="20"/>
                <w:szCs w:val="20"/>
                <w:lang w:val="id-ID"/>
              </w:rPr>
            </w:pPr>
          </w:p>
        </w:tc>
        <w:tc>
          <w:tcPr>
            <w:tcW w:w="2180" w:type="dxa"/>
          </w:tcPr>
          <w:p w14:paraId="7330A76D" w14:textId="77777777" w:rsidR="00A11406" w:rsidRPr="00712756" w:rsidRDefault="00A11406" w:rsidP="00B36A0D">
            <w:pPr>
              <w:jc w:val="left"/>
              <w:rPr>
                <w:sz w:val="20"/>
                <w:szCs w:val="20"/>
                <w:lang w:val="id-ID"/>
              </w:rPr>
            </w:pPr>
            <w:r w:rsidRPr="00712756">
              <w:rPr>
                <w:sz w:val="20"/>
                <w:szCs w:val="20"/>
                <w:lang w:val="id-ID"/>
              </w:rPr>
              <w:t>Social Media Marketing</w:t>
            </w:r>
          </w:p>
        </w:tc>
        <w:tc>
          <w:tcPr>
            <w:tcW w:w="1127" w:type="dxa"/>
          </w:tcPr>
          <w:p w14:paraId="2C93F5B6" w14:textId="77777777" w:rsidR="00A11406" w:rsidRPr="00712756" w:rsidRDefault="00A11406" w:rsidP="00B36A0D">
            <w:pPr>
              <w:rPr>
                <w:sz w:val="20"/>
                <w:szCs w:val="20"/>
                <w:lang w:val="id-ID"/>
              </w:rPr>
            </w:pPr>
            <w:r w:rsidRPr="00712756">
              <w:rPr>
                <w:sz w:val="20"/>
                <w:szCs w:val="20"/>
                <w:lang w:val="id-ID"/>
              </w:rPr>
              <w:t>0,391</w:t>
            </w:r>
          </w:p>
        </w:tc>
        <w:tc>
          <w:tcPr>
            <w:tcW w:w="1134" w:type="dxa"/>
          </w:tcPr>
          <w:p w14:paraId="43461D5C" w14:textId="77777777" w:rsidR="00A11406" w:rsidRPr="00712756" w:rsidRDefault="00A11406" w:rsidP="00B36A0D">
            <w:pPr>
              <w:rPr>
                <w:sz w:val="20"/>
                <w:szCs w:val="20"/>
                <w:lang w:val="id-ID"/>
              </w:rPr>
            </w:pPr>
            <w:r w:rsidRPr="00712756">
              <w:rPr>
                <w:sz w:val="20"/>
                <w:szCs w:val="20"/>
                <w:lang w:val="id-ID"/>
              </w:rPr>
              <w:t>0,091</w:t>
            </w:r>
          </w:p>
        </w:tc>
        <w:tc>
          <w:tcPr>
            <w:tcW w:w="1843" w:type="dxa"/>
          </w:tcPr>
          <w:p w14:paraId="73E12EE1" w14:textId="77777777" w:rsidR="00A11406" w:rsidRPr="00712756" w:rsidRDefault="00A11406" w:rsidP="00B36A0D">
            <w:pPr>
              <w:rPr>
                <w:sz w:val="20"/>
                <w:szCs w:val="20"/>
                <w:lang w:val="id-ID"/>
              </w:rPr>
            </w:pPr>
            <w:r w:rsidRPr="00712756">
              <w:rPr>
                <w:sz w:val="20"/>
                <w:szCs w:val="20"/>
                <w:lang w:val="id-ID"/>
              </w:rPr>
              <w:t>0,292</w:t>
            </w:r>
          </w:p>
        </w:tc>
        <w:tc>
          <w:tcPr>
            <w:tcW w:w="851" w:type="dxa"/>
          </w:tcPr>
          <w:p w14:paraId="20D0737D" w14:textId="77777777" w:rsidR="00A11406" w:rsidRPr="00712756" w:rsidRDefault="00A11406" w:rsidP="00B36A0D">
            <w:pPr>
              <w:rPr>
                <w:sz w:val="20"/>
                <w:szCs w:val="20"/>
                <w:lang w:val="id-ID"/>
              </w:rPr>
            </w:pPr>
            <w:r w:rsidRPr="00712756">
              <w:rPr>
                <w:sz w:val="20"/>
                <w:szCs w:val="20"/>
                <w:lang w:val="id-ID"/>
              </w:rPr>
              <w:t>4.270</w:t>
            </w:r>
          </w:p>
        </w:tc>
        <w:tc>
          <w:tcPr>
            <w:tcW w:w="850" w:type="dxa"/>
          </w:tcPr>
          <w:p w14:paraId="77EB3EB9" w14:textId="77777777" w:rsidR="00A11406" w:rsidRPr="00712756" w:rsidRDefault="00A11406" w:rsidP="00B36A0D">
            <w:pPr>
              <w:rPr>
                <w:sz w:val="20"/>
                <w:szCs w:val="20"/>
                <w:lang w:val="id-ID"/>
              </w:rPr>
            </w:pPr>
            <w:r w:rsidRPr="00712756">
              <w:rPr>
                <w:sz w:val="20"/>
                <w:szCs w:val="20"/>
                <w:lang w:val="id-ID"/>
              </w:rPr>
              <w:t>0,001</w:t>
            </w:r>
          </w:p>
        </w:tc>
      </w:tr>
      <w:tr w:rsidR="00A11406" w:rsidRPr="00712756" w14:paraId="032498F7" w14:textId="77777777" w:rsidTr="005E494C">
        <w:trPr>
          <w:jc w:val="center"/>
        </w:trPr>
        <w:tc>
          <w:tcPr>
            <w:tcW w:w="8497" w:type="dxa"/>
            <w:gridSpan w:val="7"/>
          </w:tcPr>
          <w:p w14:paraId="1C1C4234" w14:textId="77777777" w:rsidR="00A11406" w:rsidRPr="00712756" w:rsidRDefault="00A11406" w:rsidP="00B36A0D">
            <w:pPr>
              <w:pStyle w:val="ListParagraph"/>
              <w:numPr>
                <w:ilvl w:val="0"/>
                <w:numId w:val="12"/>
              </w:numPr>
              <w:ind w:left="174" w:hanging="174"/>
              <w:rPr>
                <w:sz w:val="20"/>
                <w:szCs w:val="20"/>
                <w:lang w:val="id-ID"/>
              </w:rPr>
            </w:pPr>
            <w:r w:rsidRPr="00712756">
              <w:rPr>
                <w:sz w:val="20"/>
                <w:szCs w:val="20"/>
                <w:lang w:val="id-ID"/>
              </w:rPr>
              <w:t>Dependent Variabele : Keputusan Pembelian</w:t>
            </w:r>
          </w:p>
        </w:tc>
      </w:tr>
    </w:tbl>
    <w:p w14:paraId="36EDA3C5" w14:textId="53AB20D4" w:rsidR="00A11406" w:rsidRDefault="00A11406" w:rsidP="005E494C">
      <w:pPr>
        <w:pBdr>
          <w:top w:val="nil"/>
          <w:left w:val="nil"/>
          <w:bottom w:val="nil"/>
          <w:right w:val="nil"/>
          <w:between w:val="nil"/>
        </w:pBdr>
        <w:spacing w:after="120"/>
        <w:ind w:firstLine="720"/>
        <w:rPr>
          <w:color w:val="000000"/>
          <w:sz w:val="22"/>
          <w:szCs w:val="22"/>
        </w:rPr>
      </w:pPr>
      <w:proofErr w:type="spellStart"/>
      <w:r>
        <w:rPr>
          <w:color w:val="000000"/>
          <w:sz w:val="22"/>
          <w:szCs w:val="22"/>
        </w:rPr>
        <w:t>Sumber</w:t>
      </w:r>
      <w:proofErr w:type="spellEnd"/>
      <w:r>
        <w:rPr>
          <w:color w:val="000000"/>
          <w:sz w:val="22"/>
          <w:szCs w:val="22"/>
        </w:rPr>
        <w:t xml:space="preserve">: Data </w:t>
      </w:r>
      <w:proofErr w:type="spellStart"/>
      <w:r>
        <w:rPr>
          <w:color w:val="000000"/>
          <w:sz w:val="22"/>
          <w:szCs w:val="22"/>
        </w:rPr>
        <w:t>Diolah</w:t>
      </w:r>
      <w:proofErr w:type="spellEnd"/>
      <w:r>
        <w:rPr>
          <w:color w:val="000000"/>
          <w:sz w:val="22"/>
          <w:szCs w:val="22"/>
        </w:rPr>
        <w:t>, 2026</w:t>
      </w:r>
    </w:p>
    <w:p w14:paraId="3A397A13" w14:textId="633061CE" w:rsidR="00F46E06" w:rsidRPr="00F46E06" w:rsidRDefault="00F46E06" w:rsidP="00F46E06">
      <w:pPr>
        <w:pStyle w:val="BodyText"/>
        <w:ind w:right="494" w:firstLine="851"/>
        <w:jc w:val="both"/>
        <w:rPr>
          <w:sz w:val="22"/>
          <w:szCs w:val="22"/>
        </w:rPr>
      </w:pPr>
      <w:proofErr w:type="spellStart"/>
      <w:r w:rsidRPr="00F46E06">
        <w:rPr>
          <w:sz w:val="22"/>
          <w:szCs w:val="22"/>
        </w:rPr>
        <w:t>Menurut</w:t>
      </w:r>
      <w:proofErr w:type="spellEnd"/>
      <w:r w:rsidRPr="00F46E06">
        <w:rPr>
          <w:sz w:val="22"/>
          <w:szCs w:val="22"/>
        </w:rPr>
        <w:t xml:space="preserve"> Tabel </w:t>
      </w:r>
      <w:r>
        <w:rPr>
          <w:sz w:val="22"/>
          <w:szCs w:val="22"/>
        </w:rPr>
        <w:t>1.</w:t>
      </w:r>
      <w:r w:rsidRPr="00F46E06">
        <w:rPr>
          <w:sz w:val="22"/>
          <w:szCs w:val="22"/>
        </w:rPr>
        <w:t xml:space="preserve"> </w:t>
      </w:r>
      <w:r w:rsidRPr="00F46E06">
        <w:rPr>
          <w:sz w:val="22"/>
          <w:szCs w:val="22"/>
          <w:lang w:val="id-ID"/>
        </w:rPr>
        <w:t xml:space="preserve">dapat disusun </w:t>
      </w:r>
      <w:proofErr w:type="spellStart"/>
      <w:r w:rsidRPr="00F46E06">
        <w:rPr>
          <w:sz w:val="22"/>
          <w:szCs w:val="22"/>
        </w:rPr>
        <w:t>persamaan</w:t>
      </w:r>
      <w:proofErr w:type="spellEnd"/>
      <w:r w:rsidRPr="00F46E06">
        <w:rPr>
          <w:sz w:val="22"/>
          <w:szCs w:val="22"/>
        </w:rPr>
        <w:t xml:space="preserve"> </w:t>
      </w:r>
      <w:proofErr w:type="spellStart"/>
      <w:r w:rsidRPr="00F46E06">
        <w:rPr>
          <w:sz w:val="22"/>
          <w:szCs w:val="22"/>
        </w:rPr>
        <w:t>regresi</w:t>
      </w:r>
      <w:proofErr w:type="spellEnd"/>
      <w:r w:rsidRPr="00F46E06">
        <w:rPr>
          <w:sz w:val="22"/>
          <w:szCs w:val="22"/>
        </w:rPr>
        <w:t xml:space="preserve"> linear </w:t>
      </w:r>
      <w:proofErr w:type="spellStart"/>
      <w:r w:rsidRPr="00F46E06">
        <w:rPr>
          <w:sz w:val="22"/>
          <w:szCs w:val="22"/>
        </w:rPr>
        <w:t>berganda</w:t>
      </w:r>
      <w:proofErr w:type="spellEnd"/>
      <w:r w:rsidRPr="00F46E06">
        <w:rPr>
          <w:sz w:val="22"/>
          <w:szCs w:val="22"/>
        </w:rPr>
        <w:t xml:space="preserve"> </w:t>
      </w:r>
      <w:r w:rsidRPr="00F46E06">
        <w:rPr>
          <w:sz w:val="22"/>
          <w:szCs w:val="22"/>
          <w:lang w:val="id-ID"/>
        </w:rPr>
        <w:t>bisa diinterprestasikan di bawah:</w:t>
      </w:r>
      <w:r w:rsidRPr="00F46E06">
        <w:rPr>
          <w:sz w:val="22"/>
          <w:szCs w:val="22"/>
        </w:rPr>
        <w:t xml:space="preserve"> </w:t>
      </w:r>
    </w:p>
    <w:p w14:paraId="5CE78DD8" w14:textId="564648C7" w:rsidR="00F46E06" w:rsidRPr="00F46E06" w:rsidRDefault="00F46E06" w:rsidP="00F46E06">
      <w:pPr>
        <w:pStyle w:val="BodyText"/>
        <w:ind w:right="494" w:firstLine="851"/>
        <w:jc w:val="both"/>
        <w:rPr>
          <w:sz w:val="22"/>
          <w:szCs w:val="22"/>
        </w:rPr>
      </w:pPr>
      <w:r w:rsidRPr="00F46E06">
        <w:rPr>
          <w:sz w:val="22"/>
          <w:szCs w:val="22"/>
        </w:rPr>
        <w:t xml:space="preserve">Keputusan </w:t>
      </w:r>
      <w:proofErr w:type="spellStart"/>
      <w:r>
        <w:rPr>
          <w:sz w:val="22"/>
          <w:szCs w:val="22"/>
        </w:rPr>
        <w:t>Pembelian</w:t>
      </w:r>
      <w:proofErr w:type="spellEnd"/>
      <w:r w:rsidRPr="00F46E06">
        <w:rPr>
          <w:sz w:val="22"/>
          <w:szCs w:val="22"/>
        </w:rPr>
        <w:t xml:space="preserve"> </w:t>
      </w:r>
      <w:r w:rsidRPr="00F46E06">
        <w:rPr>
          <w:sz w:val="22"/>
          <w:szCs w:val="22"/>
          <w:lang w:val="id-ID"/>
        </w:rPr>
        <w:t>-1</w:t>
      </w:r>
      <w:r w:rsidRPr="00F46E06">
        <w:rPr>
          <w:sz w:val="22"/>
          <w:szCs w:val="22"/>
        </w:rPr>
        <w:t>,</w:t>
      </w:r>
      <w:r w:rsidRPr="00F46E06">
        <w:rPr>
          <w:sz w:val="22"/>
          <w:szCs w:val="22"/>
          <w:lang w:val="id-ID"/>
        </w:rPr>
        <w:t>806</w:t>
      </w:r>
      <w:r w:rsidRPr="00F46E06">
        <w:rPr>
          <w:sz w:val="22"/>
          <w:szCs w:val="22"/>
        </w:rPr>
        <w:t xml:space="preserve"> + 0,</w:t>
      </w:r>
      <w:r w:rsidRPr="00F46E06">
        <w:rPr>
          <w:sz w:val="22"/>
          <w:szCs w:val="22"/>
          <w:lang w:val="id-ID"/>
        </w:rPr>
        <w:t>421</w:t>
      </w:r>
      <w:r w:rsidRPr="00F46E06">
        <w:rPr>
          <w:sz w:val="22"/>
          <w:szCs w:val="22"/>
        </w:rPr>
        <w:t xml:space="preserve"> </w:t>
      </w:r>
      <w:r w:rsidRPr="00F46E06">
        <w:rPr>
          <w:sz w:val="22"/>
          <w:szCs w:val="22"/>
          <w:lang w:val="id-ID"/>
        </w:rPr>
        <w:t>Kualitas Produk</w:t>
      </w:r>
      <w:r w:rsidRPr="00F46E06">
        <w:rPr>
          <w:sz w:val="22"/>
          <w:szCs w:val="22"/>
        </w:rPr>
        <w:t xml:space="preserve"> (X1) + 0,</w:t>
      </w:r>
      <w:r w:rsidRPr="00F46E06">
        <w:rPr>
          <w:sz w:val="22"/>
          <w:szCs w:val="22"/>
          <w:lang w:val="id-ID"/>
        </w:rPr>
        <w:t>395</w:t>
      </w:r>
      <w:r w:rsidRPr="00F46E06">
        <w:rPr>
          <w:sz w:val="22"/>
          <w:szCs w:val="22"/>
        </w:rPr>
        <w:t xml:space="preserve"> </w:t>
      </w:r>
      <w:r w:rsidRPr="00F46E06">
        <w:rPr>
          <w:i/>
          <w:iCs/>
          <w:sz w:val="22"/>
          <w:szCs w:val="22"/>
          <w:lang w:val="id-ID"/>
        </w:rPr>
        <w:t>Cafe Atmosphere</w:t>
      </w:r>
      <w:r w:rsidRPr="00F46E06">
        <w:rPr>
          <w:sz w:val="22"/>
          <w:szCs w:val="22"/>
        </w:rPr>
        <w:t xml:space="preserve"> (X2) + 0,</w:t>
      </w:r>
      <w:r w:rsidRPr="00F46E06">
        <w:rPr>
          <w:sz w:val="22"/>
          <w:szCs w:val="22"/>
          <w:lang w:val="id-ID"/>
        </w:rPr>
        <w:t>391</w:t>
      </w:r>
      <w:r w:rsidRPr="00F46E06">
        <w:rPr>
          <w:sz w:val="22"/>
          <w:szCs w:val="22"/>
        </w:rPr>
        <w:t xml:space="preserve"> </w:t>
      </w:r>
      <w:r w:rsidRPr="00F46E06">
        <w:rPr>
          <w:i/>
          <w:iCs/>
          <w:sz w:val="22"/>
          <w:szCs w:val="22"/>
          <w:lang w:val="id-ID"/>
        </w:rPr>
        <w:t>Social Media Marketing</w:t>
      </w:r>
      <w:r w:rsidRPr="00F46E06">
        <w:rPr>
          <w:sz w:val="22"/>
          <w:szCs w:val="22"/>
        </w:rPr>
        <w:t xml:space="preserve"> (X3) + </w:t>
      </w:r>
      <w:r w:rsidRPr="00F46E06">
        <w:rPr>
          <w:i/>
          <w:iCs/>
          <w:sz w:val="22"/>
          <w:szCs w:val="22"/>
        </w:rPr>
        <w:t>e</w:t>
      </w:r>
      <w:r w:rsidRPr="00F46E06">
        <w:rPr>
          <w:sz w:val="22"/>
          <w:szCs w:val="22"/>
          <w:lang w:val="id-ID"/>
        </w:rPr>
        <w:tab/>
      </w:r>
    </w:p>
    <w:p w14:paraId="7CC8303D" w14:textId="77777777" w:rsidR="00A11406" w:rsidRPr="00A11406" w:rsidRDefault="00A11406" w:rsidP="00A11406">
      <w:pPr>
        <w:pBdr>
          <w:top w:val="nil"/>
          <w:left w:val="nil"/>
          <w:bottom w:val="nil"/>
          <w:right w:val="nil"/>
          <w:between w:val="nil"/>
        </w:pBdr>
        <w:jc w:val="both"/>
        <w:rPr>
          <w:sz w:val="22"/>
          <w:szCs w:val="22"/>
        </w:rPr>
      </w:pPr>
      <w:proofErr w:type="spellStart"/>
      <w:r w:rsidRPr="00A11406">
        <w:rPr>
          <w:sz w:val="22"/>
          <w:szCs w:val="22"/>
        </w:rPr>
        <w:t>Menurut</w:t>
      </w:r>
      <w:proofErr w:type="spellEnd"/>
      <w:r w:rsidRPr="00A11406">
        <w:rPr>
          <w:sz w:val="22"/>
          <w:szCs w:val="22"/>
        </w:rPr>
        <w:t xml:space="preserve"> </w:t>
      </w:r>
      <w:proofErr w:type="spellStart"/>
      <w:r w:rsidRPr="00A11406">
        <w:rPr>
          <w:sz w:val="22"/>
          <w:szCs w:val="22"/>
        </w:rPr>
        <w:t>persamaan</w:t>
      </w:r>
      <w:proofErr w:type="spellEnd"/>
      <w:r w:rsidRPr="00A11406">
        <w:rPr>
          <w:sz w:val="22"/>
          <w:szCs w:val="22"/>
        </w:rPr>
        <w:t xml:space="preserve"> </w:t>
      </w:r>
      <w:proofErr w:type="spellStart"/>
      <w:r w:rsidRPr="00A11406">
        <w:rPr>
          <w:sz w:val="22"/>
          <w:szCs w:val="22"/>
        </w:rPr>
        <w:t>regresi</w:t>
      </w:r>
      <w:proofErr w:type="spellEnd"/>
      <w:r w:rsidRPr="00A11406">
        <w:rPr>
          <w:sz w:val="22"/>
          <w:szCs w:val="22"/>
        </w:rPr>
        <w:t xml:space="preserve"> linier </w:t>
      </w:r>
      <w:proofErr w:type="spellStart"/>
      <w:r w:rsidRPr="00A11406">
        <w:rPr>
          <w:sz w:val="22"/>
          <w:szCs w:val="22"/>
        </w:rPr>
        <w:t>berganda</w:t>
      </w:r>
      <w:proofErr w:type="spellEnd"/>
      <w:r w:rsidRPr="00A11406">
        <w:rPr>
          <w:sz w:val="22"/>
          <w:szCs w:val="22"/>
        </w:rPr>
        <w:t xml:space="preserve"> </w:t>
      </w:r>
      <w:proofErr w:type="spellStart"/>
      <w:r w:rsidRPr="00A11406">
        <w:rPr>
          <w:sz w:val="22"/>
          <w:szCs w:val="22"/>
        </w:rPr>
        <w:t>bisa</w:t>
      </w:r>
      <w:proofErr w:type="spellEnd"/>
      <w:r w:rsidRPr="00A11406">
        <w:rPr>
          <w:sz w:val="22"/>
          <w:szCs w:val="22"/>
        </w:rPr>
        <w:t xml:space="preserve"> </w:t>
      </w:r>
      <w:proofErr w:type="spellStart"/>
      <w:r w:rsidRPr="00A11406">
        <w:rPr>
          <w:sz w:val="22"/>
          <w:szCs w:val="22"/>
        </w:rPr>
        <w:t>diiterpetasikan</w:t>
      </w:r>
      <w:proofErr w:type="spellEnd"/>
      <w:r w:rsidRPr="00A11406">
        <w:rPr>
          <w:sz w:val="22"/>
          <w:szCs w:val="22"/>
        </w:rPr>
        <w:t xml:space="preserve"> </w:t>
      </w:r>
      <w:proofErr w:type="spellStart"/>
      <w:r w:rsidRPr="00A11406">
        <w:rPr>
          <w:sz w:val="22"/>
          <w:szCs w:val="22"/>
        </w:rPr>
        <w:t>jika</w:t>
      </w:r>
      <w:proofErr w:type="spellEnd"/>
      <w:r w:rsidRPr="00A11406">
        <w:rPr>
          <w:sz w:val="22"/>
          <w:szCs w:val="22"/>
        </w:rPr>
        <w:t>:</w:t>
      </w:r>
    </w:p>
    <w:p w14:paraId="7BD25611" w14:textId="77777777" w:rsidR="00B36A0D" w:rsidRDefault="00A11406" w:rsidP="00A11406">
      <w:pPr>
        <w:pStyle w:val="ListParagraph"/>
        <w:numPr>
          <w:ilvl w:val="0"/>
          <w:numId w:val="13"/>
        </w:numPr>
        <w:pBdr>
          <w:top w:val="nil"/>
          <w:left w:val="nil"/>
          <w:bottom w:val="nil"/>
          <w:right w:val="nil"/>
          <w:between w:val="nil"/>
        </w:pBdr>
        <w:jc w:val="both"/>
        <w:rPr>
          <w:sz w:val="22"/>
          <w:szCs w:val="22"/>
        </w:rPr>
      </w:pPr>
      <w:proofErr w:type="spellStart"/>
      <w:r w:rsidRPr="00B36A0D">
        <w:rPr>
          <w:sz w:val="22"/>
          <w:szCs w:val="22"/>
        </w:rPr>
        <w:t>Konstanta</w:t>
      </w:r>
      <w:proofErr w:type="spellEnd"/>
      <w:r w:rsidRPr="00B36A0D">
        <w:rPr>
          <w:sz w:val="22"/>
          <w:szCs w:val="22"/>
        </w:rPr>
        <w:t xml:space="preserve"> (α)</w:t>
      </w:r>
    </w:p>
    <w:p w14:paraId="1476C81B" w14:textId="7DB26F1F" w:rsidR="005E494C" w:rsidRPr="00360EDF" w:rsidRDefault="00A11406" w:rsidP="00360EDF">
      <w:pPr>
        <w:pStyle w:val="ListParagraph"/>
        <w:pBdr>
          <w:top w:val="nil"/>
          <w:left w:val="nil"/>
          <w:bottom w:val="nil"/>
          <w:right w:val="nil"/>
          <w:between w:val="nil"/>
        </w:pBdr>
        <w:jc w:val="both"/>
        <w:rPr>
          <w:sz w:val="22"/>
          <w:szCs w:val="22"/>
        </w:rPr>
      </w:pPr>
      <w:proofErr w:type="spellStart"/>
      <w:r w:rsidRPr="00B36A0D">
        <w:rPr>
          <w:sz w:val="22"/>
          <w:szCs w:val="22"/>
        </w:rPr>
        <w:t>Konstanta</w:t>
      </w:r>
      <w:proofErr w:type="spellEnd"/>
      <w:r w:rsidRPr="00B36A0D">
        <w:rPr>
          <w:sz w:val="22"/>
          <w:szCs w:val="22"/>
        </w:rPr>
        <w:t xml:space="preserve"> (a) </w:t>
      </w:r>
      <w:proofErr w:type="spellStart"/>
      <w:r w:rsidRPr="00B36A0D">
        <w:rPr>
          <w:sz w:val="22"/>
          <w:szCs w:val="22"/>
        </w:rPr>
        <w:t>bernilai</w:t>
      </w:r>
      <w:proofErr w:type="spellEnd"/>
      <w:r w:rsidRPr="00B36A0D">
        <w:rPr>
          <w:sz w:val="22"/>
          <w:szCs w:val="22"/>
        </w:rPr>
        <w:t xml:space="preserve"> -1,806, </w:t>
      </w:r>
      <w:proofErr w:type="spellStart"/>
      <w:r w:rsidRPr="00B36A0D">
        <w:rPr>
          <w:sz w:val="22"/>
          <w:szCs w:val="22"/>
        </w:rPr>
        <w:t>berarti</w:t>
      </w:r>
      <w:proofErr w:type="spellEnd"/>
      <w:r w:rsidRPr="00B36A0D">
        <w:rPr>
          <w:sz w:val="22"/>
          <w:szCs w:val="22"/>
        </w:rPr>
        <w:t xml:space="preserve"> </w:t>
      </w:r>
      <w:proofErr w:type="spellStart"/>
      <w:r w:rsidRPr="00B36A0D">
        <w:rPr>
          <w:sz w:val="22"/>
          <w:szCs w:val="22"/>
        </w:rPr>
        <w:t>jika</w:t>
      </w:r>
      <w:proofErr w:type="spellEnd"/>
      <w:r w:rsidRPr="00B36A0D">
        <w:rPr>
          <w:sz w:val="22"/>
          <w:szCs w:val="22"/>
        </w:rPr>
        <w:t xml:space="preserve"> </w:t>
      </w:r>
      <w:proofErr w:type="spellStart"/>
      <w:r w:rsidRPr="00B36A0D">
        <w:rPr>
          <w:sz w:val="22"/>
          <w:szCs w:val="22"/>
        </w:rPr>
        <w:t>nilai</w:t>
      </w:r>
      <w:proofErr w:type="spellEnd"/>
      <w:r w:rsidRPr="00B36A0D">
        <w:rPr>
          <w:sz w:val="22"/>
          <w:szCs w:val="22"/>
        </w:rPr>
        <w:t xml:space="preserve"> </w:t>
      </w:r>
      <w:proofErr w:type="spellStart"/>
      <w:r w:rsidRPr="00B36A0D">
        <w:rPr>
          <w:sz w:val="22"/>
          <w:szCs w:val="22"/>
        </w:rPr>
        <w:t>variabel</w:t>
      </w:r>
      <w:proofErr w:type="spellEnd"/>
      <w:r w:rsidRPr="00B36A0D">
        <w:rPr>
          <w:sz w:val="22"/>
          <w:szCs w:val="22"/>
        </w:rPr>
        <w:t xml:space="preserve"> </w:t>
      </w:r>
      <w:proofErr w:type="spellStart"/>
      <w:r w:rsidRPr="00B36A0D">
        <w:rPr>
          <w:sz w:val="22"/>
          <w:szCs w:val="22"/>
        </w:rPr>
        <w:t>Kualitas</w:t>
      </w:r>
      <w:proofErr w:type="spellEnd"/>
      <w:r w:rsidRPr="00B36A0D">
        <w:rPr>
          <w:sz w:val="22"/>
          <w:szCs w:val="22"/>
        </w:rPr>
        <w:t xml:space="preserve"> </w:t>
      </w:r>
      <w:proofErr w:type="spellStart"/>
      <w:r w:rsidRPr="00B36A0D">
        <w:rPr>
          <w:sz w:val="22"/>
          <w:szCs w:val="22"/>
        </w:rPr>
        <w:t>Produk</w:t>
      </w:r>
      <w:proofErr w:type="spellEnd"/>
      <w:r w:rsidRPr="00B36A0D">
        <w:rPr>
          <w:sz w:val="22"/>
          <w:szCs w:val="22"/>
        </w:rPr>
        <w:t xml:space="preserve">, Cafe Atmosphere, </w:t>
      </w:r>
      <w:proofErr w:type="spellStart"/>
      <w:r w:rsidRPr="00B36A0D">
        <w:rPr>
          <w:sz w:val="22"/>
          <w:szCs w:val="22"/>
        </w:rPr>
        <w:t>serta</w:t>
      </w:r>
      <w:proofErr w:type="spellEnd"/>
      <w:r w:rsidRPr="00B36A0D">
        <w:rPr>
          <w:sz w:val="22"/>
          <w:szCs w:val="22"/>
        </w:rPr>
        <w:t xml:space="preserve"> Social Media Marketing </w:t>
      </w:r>
      <w:proofErr w:type="spellStart"/>
      <w:r w:rsidRPr="00B36A0D">
        <w:rPr>
          <w:sz w:val="22"/>
          <w:szCs w:val="22"/>
        </w:rPr>
        <w:t>dinilai</w:t>
      </w:r>
      <w:proofErr w:type="spellEnd"/>
      <w:r w:rsidRPr="00B36A0D">
        <w:rPr>
          <w:sz w:val="22"/>
          <w:szCs w:val="22"/>
        </w:rPr>
        <w:t xml:space="preserve"> </w:t>
      </w:r>
      <w:proofErr w:type="spellStart"/>
      <w:r w:rsidRPr="00B36A0D">
        <w:rPr>
          <w:sz w:val="22"/>
          <w:szCs w:val="22"/>
        </w:rPr>
        <w:t>tidak</w:t>
      </w:r>
      <w:proofErr w:type="spellEnd"/>
      <w:r w:rsidRPr="00B36A0D">
        <w:rPr>
          <w:sz w:val="22"/>
          <w:szCs w:val="22"/>
        </w:rPr>
        <w:t xml:space="preserve"> </w:t>
      </w:r>
      <w:proofErr w:type="spellStart"/>
      <w:r w:rsidRPr="00B36A0D">
        <w:rPr>
          <w:sz w:val="22"/>
          <w:szCs w:val="22"/>
        </w:rPr>
        <w:t>adanya</w:t>
      </w:r>
      <w:proofErr w:type="spellEnd"/>
      <w:r w:rsidRPr="00B36A0D">
        <w:rPr>
          <w:sz w:val="22"/>
          <w:szCs w:val="22"/>
        </w:rPr>
        <w:t xml:space="preserve"> </w:t>
      </w:r>
      <w:proofErr w:type="spellStart"/>
      <w:r w:rsidRPr="00B36A0D">
        <w:rPr>
          <w:sz w:val="22"/>
          <w:szCs w:val="22"/>
        </w:rPr>
        <w:t>ataupun</w:t>
      </w:r>
      <w:proofErr w:type="spellEnd"/>
      <w:r w:rsidRPr="00B36A0D">
        <w:rPr>
          <w:sz w:val="22"/>
          <w:szCs w:val="22"/>
        </w:rPr>
        <w:t xml:space="preserve"> </w:t>
      </w:r>
      <w:proofErr w:type="spellStart"/>
      <w:r w:rsidRPr="00B36A0D">
        <w:rPr>
          <w:sz w:val="22"/>
          <w:szCs w:val="22"/>
        </w:rPr>
        <w:t>setara</w:t>
      </w:r>
      <w:proofErr w:type="spellEnd"/>
      <w:r w:rsidRPr="00B36A0D">
        <w:rPr>
          <w:sz w:val="22"/>
          <w:szCs w:val="22"/>
        </w:rPr>
        <w:t xml:space="preserve"> 0, </w:t>
      </w:r>
      <w:proofErr w:type="spellStart"/>
      <w:r w:rsidRPr="00B36A0D">
        <w:rPr>
          <w:sz w:val="22"/>
          <w:szCs w:val="22"/>
        </w:rPr>
        <w:t>membuat</w:t>
      </w:r>
      <w:proofErr w:type="spellEnd"/>
      <w:r w:rsidRPr="00B36A0D">
        <w:rPr>
          <w:sz w:val="22"/>
          <w:szCs w:val="22"/>
        </w:rPr>
        <w:t xml:space="preserve"> Keputusan </w:t>
      </w:r>
      <w:proofErr w:type="spellStart"/>
      <w:r w:rsidRPr="00B36A0D">
        <w:rPr>
          <w:sz w:val="22"/>
          <w:szCs w:val="22"/>
        </w:rPr>
        <w:t>Pembelian</w:t>
      </w:r>
      <w:proofErr w:type="spellEnd"/>
      <w:r w:rsidRPr="00B36A0D">
        <w:rPr>
          <w:sz w:val="22"/>
          <w:szCs w:val="22"/>
        </w:rPr>
        <w:t xml:space="preserve"> </w:t>
      </w:r>
      <w:proofErr w:type="spellStart"/>
      <w:r w:rsidRPr="00B36A0D">
        <w:rPr>
          <w:sz w:val="22"/>
          <w:szCs w:val="22"/>
        </w:rPr>
        <w:t>ke</w:t>
      </w:r>
      <w:proofErr w:type="spellEnd"/>
      <w:r w:rsidRPr="00B36A0D">
        <w:rPr>
          <w:sz w:val="22"/>
          <w:szCs w:val="22"/>
        </w:rPr>
        <w:t xml:space="preserve"> ASA Coffee and Space </w:t>
      </w:r>
      <w:proofErr w:type="spellStart"/>
      <w:r w:rsidRPr="00B36A0D">
        <w:rPr>
          <w:sz w:val="22"/>
          <w:szCs w:val="22"/>
        </w:rPr>
        <w:t>bernilai</w:t>
      </w:r>
      <w:proofErr w:type="spellEnd"/>
      <w:r w:rsidRPr="00B36A0D">
        <w:rPr>
          <w:sz w:val="22"/>
          <w:szCs w:val="22"/>
        </w:rPr>
        <w:t xml:space="preserve"> -1,806.</w:t>
      </w:r>
    </w:p>
    <w:p w14:paraId="13573373" w14:textId="77777777" w:rsidR="00B36A0D" w:rsidRDefault="00A11406" w:rsidP="00A11406">
      <w:pPr>
        <w:pStyle w:val="ListParagraph"/>
        <w:numPr>
          <w:ilvl w:val="0"/>
          <w:numId w:val="13"/>
        </w:numPr>
        <w:pBdr>
          <w:top w:val="nil"/>
          <w:left w:val="nil"/>
          <w:bottom w:val="nil"/>
          <w:right w:val="nil"/>
          <w:between w:val="nil"/>
        </w:pBdr>
        <w:jc w:val="both"/>
        <w:rPr>
          <w:sz w:val="22"/>
          <w:szCs w:val="22"/>
        </w:rPr>
      </w:pPr>
      <w:proofErr w:type="spellStart"/>
      <w:r w:rsidRPr="00B36A0D">
        <w:rPr>
          <w:sz w:val="22"/>
          <w:szCs w:val="22"/>
        </w:rPr>
        <w:t>Koefisien</w:t>
      </w:r>
      <w:proofErr w:type="spellEnd"/>
      <w:r w:rsidRPr="00B36A0D">
        <w:rPr>
          <w:sz w:val="22"/>
          <w:szCs w:val="22"/>
        </w:rPr>
        <w:t xml:space="preserve"> </w:t>
      </w:r>
      <w:proofErr w:type="spellStart"/>
      <w:r w:rsidRPr="00B36A0D">
        <w:rPr>
          <w:sz w:val="22"/>
          <w:szCs w:val="22"/>
        </w:rPr>
        <w:t>regresi</w:t>
      </w:r>
      <w:proofErr w:type="spellEnd"/>
      <w:r w:rsidRPr="00B36A0D">
        <w:rPr>
          <w:sz w:val="22"/>
          <w:szCs w:val="22"/>
        </w:rPr>
        <w:t xml:space="preserve"> (b1) </w:t>
      </w:r>
      <w:proofErr w:type="spellStart"/>
      <w:r w:rsidRPr="00B36A0D">
        <w:rPr>
          <w:sz w:val="22"/>
          <w:szCs w:val="22"/>
        </w:rPr>
        <w:t>Variabel</w:t>
      </w:r>
      <w:proofErr w:type="spellEnd"/>
      <w:r w:rsidRPr="00B36A0D">
        <w:rPr>
          <w:sz w:val="22"/>
          <w:szCs w:val="22"/>
        </w:rPr>
        <w:t xml:space="preserve"> </w:t>
      </w:r>
      <w:proofErr w:type="spellStart"/>
      <w:r w:rsidRPr="00B36A0D">
        <w:rPr>
          <w:sz w:val="22"/>
          <w:szCs w:val="22"/>
        </w:rPr>
        <w:t>Kualitas</w:t>
      </w:r>
      <w:proofErr w:type="spellEnd"/>
      <w:r w:rsidRPr="00B36A0D">
        <w:rPr>
          <w:sz w:val="22"/>
          <w:szCs w:val="22"/>
        </w:rPr>
        <w:t xml:space="preserve"> </w:t>
      </w:r>
      <w:proofErr w:type="spellStart"/>
      <w:r w:rsidRPr="00B36A0D">
        <w:rPr>
          <w:sz w:val="22"/>
          <w:szCs w:val="22"/>
        </w:rPr>
        <w:t>Produk</w:t>
      </w:r>
      <w:proofErr w:type="spellEnd"/>
      <w:r w:rsidRPr="00B36A0D">
        <w:rPr>
          <w:sz w:val="22"/>
          <w:szCs w:val="22"/>
        </w:rPr>
        <w:t xml:space="preserve"> (X1)</w:t>
      </w:r>
    </w:p>
    <w:p w14:paraId="502A6BEE" w14:textId="2815C8C4" w:rsidR="00B36A0D" w:rsidRPr="00172ABC" w:rsidRDefault="00A11406" w:rsidP="00172ABC">
      <w:pPr>
        <w:pStyle w:val="ListParagraph"/>
        <w:pBdr>
          <w:top w:val="nil"/>
          <w:left w:val="nil"/>
          <w:bottom w:val="nil"/>
          <w:right w:val="nil"/>
          <w:between w:val="nil"/>
        </w:pBdr>
        <w:jc w:val="both"/>
        <w:rPr>
          <w:sz w:val="22"/>
          <w:szCs w:val="22"/>
        </w:rPr>
      </w:pPr>
      <w:proofErr w:type="spellStart"/>
      <w:r w:rsidRPr="00B36A0D">
        <w:rPr>
          <w:sz w:val="22"/>
          <w:szCs w:val="22"/>
        </w:rPr>
        <w:t>Koefisien</w:t>
      </w:r>
      <w:proofErr w:type="spellEnd"/>
      <w:r w:rsidRPr="00B36A0D">
        <w:rPr>
          <w:sz w:val="22"/>
          <w:szCs w:val="22"/>
        </w:rPr>
        <w:t xml:space="preserve"> </w:t>
      </w:r>
      <w:proofErr w:type="spellStart"/>
      <w:r w:rsidRPr="00B36A0D">
        <w:rPr>
          <w:sz w:val="22"/>
          <w:szCs w:val="22"/>
        </w:rPr>
        <w:t>regresi</w:t>
      </w:r>
      <w:proofErr w:type="spellEnd"/>
      <w:r w:rsidRPr="00B36A0D">
        <w:rPr>
          <w:sz w:val="22"/>
          <w:szCs w:val="22"/>
        </w:rPr>
        <w:t xml:space="preserve"> </w:t>
      </w:r>
      <w:proofErr w:type="spellStart"/>
      <w:r w:rsidRPr="00B36A0D">
        <w:rPr>
          <w:sz w:val="22"/>
          <w:szCs w:val="22"/>
        </w:rPr>
        <w:t>dari</w:t>
      </w:r>
      <w:proofErr w:type="spellEnd"/>
      <w:r w:rsidRPr="00B36A0D">
        <w:rPr>
          <w:sz w:val="22"/>
          <w:szCs w:val="22"/>
        </w:rPr>
        <w:t xml:space="preserve"> </w:t>
      </w:r>
      <w:proofErr w:type="spellStart"/>
      <w:r w:rsidRPr="00B36A0D">
        <w:rPr>
          <w:sz w:val="22"/>
          <w:szCs w:val="22"/>
        </w:rPr>
        <w:t>Kualitas</w:t>
      </w:r>
      <w:proofErr w:type="spellEnd"/>
      <w:r w:rsidRPr="00B36A0D">
        <w:rPr>
          <w:sz w:val="22"/>
          <w:szCs w:val="22"/>
        </w:rPr>
        <w:t xml:space="preserve"> </w:t>
      </w:r>
      <w:proofErr w:type="spellStart"/>
      <w:r w:rsidRPr="00B36A0D">
        <w:rPr>
          <w:sz w:val="22"/>
          <w:szCs w:val="22"/>
        </w:rPr>
        <w:t>Produk</w:t>
      </w:r>
      <w:proofErr w:type="spellEnd"/>
      <w:r w:rsidRPr="00B36A0D">
        <w:rPr>
          <w:sz w:val="22"/>
          <w:szCs w:val="22"/>
        </w:rPr>
        <w:t xml:space="preserve"> </w:t>
      </w:r>
      <w:proofErr w:type="spellStart"/>
      <w:r w:rsidRPr="00B36A0D">
        <w:rPr>
          <w:sz w:val="22"/>
          <w:szCs w:val="22"/>
        </w:rPr>
        <w:t>bernilai</w:t>
      </w:r>
      <w:proofErr w:type="spellEnd"/>
      <w:r w:rsidRPr="00B36A0D">
        <w:rPr>
          <w:sz w:val="22"/>
          <w:szCs w:val="22"/>
        </w:rPr>
        <w:t xml:space="preserve"> 0,421 yang </w:t>
      </w:r>
      <w:proofErr w:type="spellStart"/>
      <w:r w:rsidRPr="00B36A0D">
        <w:rPr>
          <w:sz w:val="22"/>
          <w:szCs w:val="22"/>
        </w:rPr>
        <w:t>mengindikasikan</w:t>
      </w:r>
      <w:proofErr w:type="spellEnd"/>
      <w:r w:rsidRPr="00B36A0D">
        <w:rPr>
          <w:sz w:val="22"/>
          <w:szCs w:val="22"/>
        </w:rPr>
        <w:t xml:space="preserve"> </w:t>
      </w:r>
      <w:proofErr w:type="spellStart"/>
      <w:r w:rsidRPr="00B36A0D">
        <w:rPr>
          <w:sz w:val="22"/>
          <w:szCs w:val="22"/>
        </w:rPr>
        <w:t>terdapatnya</w:t>
      </w:r>
      <w:proofErr w:type="spellEnd"/>
      <w:r w:rsidRPr="00B36A0D">
        <w:rPr>
          <w:sz w:val="22"/>
          <w:szCs w:val="22"/>
        </w:rPr>
        <w:t xml:space="preserve"> </w:t>
      </w:r>
      <w:proofErr w:type="spellStart"/>
      <w:r w:rsidRPr="00B36A0D">
        <w:rPr>
          <w:sz w:val="22"/>
          <w:szCs w:val="22"/>
        </w:rPr>
        <w:t>korelasi</w:t>
      </w:r>
      <w:proofErr w:type="spellEnd"/>
      <w:r w:rsidRPr="00B36A0D">
        <w:rPr>
          <w:sz w:val="22"/>
          <w:szCs w:val="22"/>
        </w:rPr>
        <w:t xml:space="preserve"> </w:t>
      </w:r>
      <w:proofErr w:type="spellStart"/>
      <w:r w:rsidRPr="00B36A0D">
        <w:rPr>
          <w:sz w:val="22"/>
          <w:szCs w:val="22"/>
        </w:rPr>
        <w:t>searah</w:t>
      </w:r>
      <w:proofErr w:type="spellEnd"/>
      <w:r w:rsidRPr="00B36A0D">
        <w:rPr>
          <w:sz w:val="22"/>
          <w:szCs w:val="22"/>
        </w:rPr>
        <w:t xml:space="preserve"> </w:t>
      </w:r>
      <w:proofErr w:type="spellStart"/>
      <w:r w:rsidRPr="00B36A0D">
        <w:rPr>
          <w:sz w:val="22"/>
          <w:szCs w:val="22"/>
        </w:rPr>
        <w:t>dari</w:t>
      </w:r>
      <w:proofErr w:type="spellEnd"/>
      <w:r w:rsidRPr="00B36A0D">
        <w:rPr>
          <w:sz w:val="22"/>
          <w:szCs w:val="22"/>
        </w:rPr>
        <w:t xml:space="preserve"> </w:t>
      </w:r>
      <w:proofErr w:type="spellStart"/>
      <w:r w:rsidRPr="00B36A0D">
        <w:rPr>
          <w:sz w:val="22"/>
          <w:szCs w:val="22"/>
        </w:rPr>
        <w:t>Kualitas</w:t>
      </w:r>
      <w:proofErr w:type="spellEnd"/>
      <w:r w:rsidRPr="00B36A0D">
        <w:rPr>
          <w:sz w:val="22"/>
          <w:szCs w:val="22"/>
        </w:rPr>
        <w:t xml:space="preserve"> </w:t>
      </w:r>
      <w:proofErr w:type="spellStart"/>
      <w:r w:rsidRPr="00B36A0D">
        <w:rPr>
          <w:sz w:val="22"/>
          <w:szCs w:val="22"/>
        </w:rPr>
        <w:t>Produk</w:t>
      </w:r>
      <w:proofErr w:type="spellEnd"/>
      <w:r w:rsidRPr="00B36A0D">
        <w:rPr>
          <w:sz w:val="22"/>
          <w:szCs w:val="22"/>
        </w:rPr>
        <w:t xml:space="preserve"> </w:t>
      </w:r>
      <w:proofErr w:type="spellStart"/>
      <w:r w:rsidRPr="00B36A0D">
        <w:rPr>
          <w:sz w:val="22"/>
          <w:szCs w:val="22"/>
        </w:rPr>
        <w:t>bersama</w:t>
      </w:r>
      <w:proofErr w:type="spellEnd"/>
      <w:r w:rsidRPr="00B36A0D">
        <w:rPr>
          <w:sz w:val="22"/>
          <w:szCs w:val="22"/>
        </w:rPr>
        <w:t xml:space="preserve"> Keputusan </w:t>
      </w:r>
      <w:proofErr w:type="spellStart"/>
      <w:r w:rsidRPr="00B36A0D">
        <w:rPr>
          <w:sz w:val="22"/>
          <w:szCs w:val="22"/>
        </w:rPr>
        <w:t>Pembelian</w:t>
      </w:r>
      <w:proofErr w:type="spellEnd"/>
      <w:r w:rsidRPr="00B36A0D">
        <w:rPr>
          <w:sz w:val="22"/>
          <w:szCs w:val="22"/>
        </w:rPr>
        <w:t xml:space="preserve">. </w:t>
      </w:r>
      <w:proofErr w:type="spellStart"/>
      <w:r w:rsidRPr="00B36A0D">
        <w:rPr>
          <w:sz w:val="22"/>
          <w:szCs w:val="22"/>
        </w:rPr>
        <w:t>Maknanya</w:t>
      </w:r>
      <w:proofErr w:type="spellEnd"/>
      <w:r w:rsidRPr="00B36A0D">
        <w:rPr>
          <w:sz w:val="22"/>
          <w:szCs w:val="22"/>
        </w:rPr>
        <w:t xml:space="preserve">, </w:t>
      </w:r>
      <w:proofErr w:type="spellStart"/>
      <w:r w:rsidRPr="00B36A0D">
        <w:rPr>
          <w:sz w:val="22"/>
          <w:szCs w:val="22"/>
        </w:rPr>
        <w:t>saat</w:t>
      </w:r>
      <w:proofErr w:type="spellEnd"/>
      <w:r w:rsidRPr="00B36A0D">
        <w:rPr>
          <w:sz w:val="22"/>
          <w:szCs w:val="22"/>
        </w:rPr>
        <w:t xml:space="preserve"> </w:t>
      </w:r>
      <w:proofErr w:type="spellStart"/>
      <w:r w:rsidRPr="00B36A0D">
        <w:rPr>
          <w:sz w:val="22"/>
          <w:szCs w:val="22"/>
        </w:rPr>
        <w:t>berlangsungnya</w:t>
      </w:r>
      <w:proofErr w:type="spellEnd"/>
      <w:r w:rsidRPr="00B36A0D">
        <w:rPr>
          <w:sz w:val="22"/>
          <w:szCs w:val="22"/>
        </w:rPr>
        <w:t xml:space="preserve"> </w:t>
      </w:r>
      <w:proofErr w:type="spellStart"/>
      <w:r w:rsidRPr="00B36A0D">
        <w:rPr>
          <w:sz w:val="22"/>
          <w:szCs w:val="22"/>
        </w:rPr>
        <w:t>kenaikan</w:t>
      </w:r>
      <w:proofErr w:type="spellEnd"/>
      <w:r w:rsidRPr="00B36A0D">
        <w:rPr>
          <w:sz w:val="22"/>
          <w:szCs w:val="22"/>
        </w:rPr>
        <w:t xml:space="preserve"> 1 (</w:t>
      </w:r>
      <w:proofErr w:type="spellStart"/>
      <w:r w:rsidRPr="00B36A0D">
        <w:rPr>
          <w:sz w:val="22"/>
          <w:szCs w:val="22"/>
        </w:rPr>
        <w:t>satu</w:t>
      </w:r>
      <w:proofErr w:type="spellEnd"/>
      <w:r w:rsidRPr="00B36A0D">
        <w:rPr>
          <w:sz w:val="22"/>
          <w:szCs w:val="22"/>
        </w:rPr>
        <w:t xml:space="preserve">) </w:t>
      </w:r>
      <w:proofErr w:type="spellStart"/>
      <w:r w:rsidRPr="00B36A0D">
        <w:rPr>
          <w:sz w:val="22"/>
          <w:szCs w:val="22"/>
        </w:rPr>
        <w:t>poin</w:t>
      </w:r>
      <w:proofErr w:type="spellEnd"/>
      <w:r w:rsidRPr="00B36A0D">
        <w:rPr>
          <w:sz w:val="22"/>
          <w:szCs w:val="22"/>
        </w:rPr>
        <w:t xml:space="preserve"> di </w:t>
      </w:r>
      <w:proofErr w:type="spellStart"/>
      <w:r w:rsidRPr="00B36A0D">
        <w:rPr>
          <w:sz w:val="22"/>
          <w:szCs w:val="22"/>
        </w:rPr>
        <w:t>Kualitas</w:t>
      </w:r>
      <w:proofErr w:type="spellEnd"/>
      <w:r w:rsidRPr="00B36A0D">
        <w:rPr>
          <w:sz w:val="22"/>
          <w:szCs w:val="22"/>
        </w:rPr>
        <w:t xml:space="preserve"> </w:t>
      </w:r>
      <w:proofErr w:type="spellStart"/>
      <w:r w:rsidRPr="00B36A0D">
        <w:rPr>
          <w:sz w:val="22"/>
          <w:szCs w:val="22"/>
        </w:rPr>
        <w:t>Produk</w:t>
      </w:r>
      <w:proofErr w:type="spellEnd"/>
      <w:r w:rsidRPr="00B36A0D">
        <w:rPr>
          <w:sz w:val="22"/>
          <w:szCs w:val="22"/>
        </w:rPr>
        <w:t xml:space="preserve">, </w:t>
      </w:r>
      <w:proofErr w:type="spellStart"/>
      <w:r w:rsidRPr="00B36A0D">
        <w:rPr>
          <w:sz w:val="22"/>
          <w:szCs w:val="22"/>
        </w:rPr>
        <w:t>jadi</w:t>
      </w:r>
      <w:proofErr w:type="spellEnd"/>
      <w:r w:rsidRPr="00B36A0D">
        <w:rPr>
          <w:sz w:val="22"/>
          <w:szCs w:val="22"/>
        </w:rPr>
        <w:t xml:space="preserve"> </w:t>
      </w:r>
      <w:proofErr w:type="spellStart"/>
      <w:r w:rsidRPr="00B36A0D">
        <w:rPr>
          <w:sz w:val="22"/>
          <w:szCs w:val="22"/>
        </w:rPr>
        <w:t>bertambahlah</w:t>
      </w:r>
      <w:proofErr w:type="spellEnd"/>
      <w:r w:rsidRPr="00B36A0D">
        <w:rPr>
          <w:sz w:val="22"/>
          <w:szCs w:val="22"/>
        </w:rPr>
        <w:t xml:space="preserve"> Keputusan </w:t>
      </w:r>
      <w:proofErr w:type="spellStart"/>
      <w:r w:rsidRPr="00B36A0D">
        <w:rPr>
          <w:sz w:val="22"/>
          <w:szCs w:val="22"/>
        </w:rPr>
        <w:t>Pembelian</w:t>
      </w:r>
      <w:proofErr w:type="spellEnd"/>
      <w:r w:rsidRPr="00B36A0D">
        <w:rPr>
          <w:sz w:val="22"/>
          <w:szCs w:val="22"/>
        </w:rPr>
        <w:t xml:space="preserve"> </w:t>
      </w:r>
      <w:proofErr w:type="spellStart"/>
      <w:r w:rsidRPr="00B36A0D">
        <w:rPr>
          <w:sz w:val="22"/>
          <w:szCs w:val="22"/>
        </w:rPr>
        <w:t>sejumlah</w:t>
      </w:r>
      <w:proofErr w:type="spellEnd"/>
      <w:r w:rsidRPr="00B36A0D">
        <w:rPr>
          <w:sz w:val="22"/>
          <w:szCs w:val="22"/>
        </w:rPr>
        <w:t xml:space="preserve"> 0,421 </w:t>
      </w:r>
      <w:proofErr w:type="spellStart"/>
      <w:r w:rsidRPr="00B36A0D">
        <w:rPr>
          <w:sz w:val="22"/>
          <w:szCs w:val="22"/>
        </w:rPr>
        <w:t>secara</w:t>
      </w:r>
      <w:proofErr w:type="spellEnd"/>
      <w:r w:rsidRPr="00B36A0D">
        <w:rPr>
          <w:sz w:val="22"/>
          <w:szCs w:val="22"/>
        </w:rPr>
        <w:t xml:space="preserve"> </w:t>
      </w:r>
      <w:proofErr w:type="spellStart"/>
      <w:r w:rsidRPr="00B36A0D">
        <w:rPr>
          <w:sz w:val="22"/>
          <w:szCs w:val="22"/>
        </w:rPr>
        <w:t>asumsi</w:t>
      </w:r>
      <w:proofErr w:type="spellEnd"/>
      <w:r w:rsidRPr="00B36A0D">
        <w:rPr>
          <w:sz w:val="22"/>
          <w:szCs w:val="22"/>
        </w:rPr>
        <w:t xml:space="preserve"> </w:t>
      </w:r>
      <w:proofErr w:type="spellStart"/>
      <w:r w:rsidRPr="00B36A0D">
        <w:rPr>
          <w:sz w:val="22"/>
          <w:szCs w:val="22"/>
        </w:rPr>
        <w:t>variabel</w:t>
      </w:r>
      <w:proofErr w:type="spellEnd"/>
      <w:r w:rsidRPr="00B36A0D">
        <w:rPr>
          <w:sz w:val="22"/>
          <w:szCs w:val="22"/>
        </w:rPr>
        <w:t xml:space="preserve"> </w:t>
      </w:r>
      <w:proofErr w:type="spellStart"/>
      <w:r w:rsidRPr="00B36A0D">
        <w:rPr>
          <w:sz w:val="22"/>
          <w:szCs w:val="22"/>
        </w:rPr>
        <w:t>bebas</w:t>
      </w:r>
      <w:proofErr w:type="spellEnd"/>
      <w:r w:rsidRPr="00B36A0D">
        <w:rPr>
          <w:sz w:val="22"/>
          <w:szCs w:val="22"/>
        </w:rPr>
        <w:t xml:space="preserve"> lain </w:t>
      </w:r>
      <w:proofErr w:type="spellStart"/>
      <w:r w:rsidRPr="00B36A0D">
        <w:rPr>
          <w:sz w:val="22"/>
          <w:szCs w:val="22"/>
        </w:rPr>
        <w:t>konstan</w:t>
      </w:r>
      <w:proofErr w:type="spellEnd"/>
      <w:r w:rsidRPr="00B36A0D">
        <w:rPr>
          <w:sz w:val="22"/>
          <w:szCs w:val="22"/>
        </w:rPr>
        <w:t>.</w:t>
      </w:r>
    </w:p>
    <w:p w14:paraId="47C2F748" w14:textId="77777777" w:rsidR="00B36A0D" w:rsidRDefault="00A11406" w:rsidP="00A11406">
      <w:pPr>
        <w:pStyle w:val="ListParagraph"/>
        <w:numPr>
          <w:ilvl w:val="0"/>
          <w:numId w:val="13"/>
        </w:numPr>
        <w:pBdr>
          <w:top w:val="nil"/>
          <w:left w:val="nil"/>
          <w:bottom w:val="nil"/>
          <w:right w:val="nil"/>
          <w:between w:val="nil"/>
        </w:pBdr>
        <w:jc w:val="both"/>
        <w:rPr>
          <w:sz w:val="22"/>
          <w:szCs w:val="22"/>
        </w:rPr>
      </w:pPr>
      <w:proofErr w:type="spellStart"/>
      <w:r w:rsidRPr="00B36A0D">
        <w:rPr>
          <w:sz w:val="22"/>
          <w:szCs w:val="22"/>
        </w:rPr>
        <w:t>Koefisien</w:t>
      </w:r>
      <w:proofErr w:type="spellEnd"/>
      <w:r w:rsidRPr="00B36A0D">
        <w:rPr>
          <w:sz w:val="22"/>
          <w:szCs w:val="22"/>
        </w:rPr>
        <w:t xml:space="preserve"> </w:t>
      </w:r>
      <w:proofErr w:type="spellStart"/>
      <w:r w:rsidRPr="00B36A0D">
        <w:rPr>
          <w:sz w:val="22"/>
          <w:szCs w:val="22"/>
        </w:rPr>
        <w:t>regresi</w:t>
      </w:r>
      <w:proofErr w:type="spellEnd"/>
      <w:r w:rsidRPr="00B36A0D">
        <w:rPr>
          <w:sz w:val="22"/>
          <w:szCs w:val="22"/>
        </w:rPr>
        <w:t xml:space="preserve"> (b2) </w:t>
      </w:r>
      <w:proofErr w:type="spellStart"/>
      <w:r w:rsidRPr="00B36A0D">
        <w:rPr>
          <w:sz w:val="22"/>
          <w:szCs w:val="22"/>
        </w:rPr>
        <w:t>Variabel</w:t>
      </w:r>
      <w:proofErr w:type="spellEnd"/>
      <w:r w:rsidRPr="00B36A0D">
        <w:rPr>
          <w:sz w:val="22"/>
          <w:szCs w:val="22"/>
        </w:rPr>
        <w:t xml:space="preserve"> Cafe Atmosphere (X2)</w:t>
      </w:r>
    </w:p>
    <w:p w14:paraId="2E0440B6" w14:textId="2A476F9E" w:rsidR="005E494C" w:rsidRPr="00360EDF" w:rsidRDefault="00A11406" w:rsidP="00360EDF">
      <w:pPr>
        <w:pStyle w:val="ListParagraph"/>
        <w:pBdr>
          <w:top w:val="nil"/>
          <w:left w:val="nil"/>
          <w:bottom w:val="nil"/>
          <w:right w:val="nil"/>
          <w:between w:val="nil"/>
        </w:pBdr>
        <w:spacing w:after="240"/>
        <w:jc w:val="both"/>
        <w:rPr>
          <w:sz w:val="22"/>
          <w:szCs w:val="22"/>
        </w:rPr>
      </w:pPr>
      <w:proofErr w:type="spellStart"/>
      <w:r w:rsidRPr="00B36A0D">
        <w:rPr>
          <w:sz w:val="22"/>
          <w:szCs w:val="22"/>
        </w:rPr>
        <w:t>Koefisien</w:t>
      </w:r>
      <w:proofErr w:type="spellEnd"/>
      <w:r w:rsidRPr="00B36A0D">
        <w:rPr>
          <w:sz w:val="22"/>
          <w:szCs w:val="22"/>
        </w:rPr>
        <w:t xml:space="preserve"> </w:t>
      </w:r>
      <w:proofErr w:type="spellStart"/>
      <w:r w:rsidRPr="00B36A0D">
        <w:rPr>
          <w:sz w:val="22"/>
          <w:szCs w:val="22"/>
        </w:rPr>
        <w:t>regresi</w:t>
      </w:r>
      <w:proofErr w:type="spellEnd"/>
      <w:r w:rsidRPr="00B36A0D">
        <w:rPr>
          <w:sz w:val="22"/>
          <w:szCs w:val="22"/>
        </w:rPr>
        <w:t xml:space="preserve"> </w:t>
      </w:r>
      <w:proofErr w:type="spellStart"/>
      <w:r w:rsidRPr="00B36A0D">
        <w:rPr>
          <w:sz w:val="22"/>
          <w:szCs w:val="22"/>
        </w:rPr>
        <w:t>dari</w:t>
      </w:r>
      <w:proofErr w:type="spellEnd"/>
      <w:r w:rsidRPr="00B36A0D">
        <w:rPr>
          <w:sz w:val="22"/>
          <w:szCs w:val="22"/>
        </w:rPr>
        <w:t xml:space="preserve"> Cafe Atmosphere </w:t>
      </w:r>
      <w:proofErr w:type="spellStart"/>
      <w:r w:rsidRPr="00B36A0D">
        <w:rPr>
          <w:sz w:val="22"/>
          <w:szCs w:val="22"/>
        </w:rPr>
        <w:t>skornya</w:t>
      </w:r>
      <w:proofErr w:type="spellEnd"/>
      <w:r w:rsidRPr="00B36A0D">
        <w:rPr>
          <w:sz w:val="22"/>
          <w:szCs w:val="22"/>
        </w:rPr>
        <w:t xml:space="preserve"> 0,395 yang </w:t>
      </w:r>
      <w:proofErr w:type="spellStart"/>
      <w:r w:rsidRPr="00B36A0D">
        <w:rPr>
          <w:sz w:val="22"/>
          <w:szCs w:val="22"/>
        </w:rPr>
        <w:t>mengindikasikan</w:t>
      </w:r>
      <w:proofErr w:type="spellEnd"/>
      <w:r w:rsidRPr="00B36A0D">
        <w:rPr>
          <w:sz w:val="22"/>
          <w:szCs w:val="22"/>
        </w:rPr>
        <w:t xml:space="preserve"> </w:t>
      </w:r>
      <w:proofErr w:type="spellStart"/>
      <w:r w:rsidRPr="00B36A0D">
        <w:rPr>
          <w:sz w:val="22"/>
          <w:szCs w:val="22"/>
        </w:rPr>
        <w:t>jika</w:t>
      </w:r>
      <w:proofErr w:type="spellEnd"/>
      <w:r w:rsidRPr="00B36A0D">
        <w:rPr>
          <w:sz w:val="22"/>
          <w:szCs w:val="22"/>
        </w:rPr>
        <w:t xml:space="preserve"> </w:t>
      </w:r>
      <w:proofErr w:type="spellStart"/>
      <w:r w:rsidRPr="00B36A0D">
        <w:rPr>
          <w:sz w:val="22"/>
          <w:szCs w:val="22"/>
        </w:rPr>
        <w:t>korelasi</w:t>
      </w:r>
      <w:proofErr w:type="spellEnd"/>
      <w:r w:rsidRPr="00B36A0D">
        <w:rPr>
          <w:sz w:val="22"/>
          <w:szCs w:val="22"/>
        </w:rPr>
        <w:t xml:space="preserve"> </w:t>
      </w:r>
      <w:proofErr w:type="spellStart"/>
      <w:r w:rsidRPr="00B36A0D">
        <w:rPr>
          <w:sz w:val="22"/>
          <w:szCs w:val="22"/>
        </w:rPr>
        <w:t>searah</w:t>
      </w:r>
      <w:proofErr w:type="spellEnd"/>
      <w:r w:rsidRPr="00B36A0D">
        <w:rPr>
          <w:sz w:val="22"/>
          <w:szCs w:val="22"/>
        </w:rPr>
        <w:t xml:space="preserve"> </w:t>
      </w:r>
      <w:proofErr w:type="spellStart"/>
      <w:r w:rsidRPr="00B36A0D">
        <w:rPr>
          <w:sz w:val="22"/>
          <w:szCs w:val="22"/>
        </w:rPr>
        <w:t>dari</w:t>
      </w:r>
      <w:proofErr w:type="spellEnd"/>
      <w:r w:rsidRPr="00B36A0D">
        <w:rPr>
          <w:sz w:val="22"/>
          <w:szCs w:val="22"/>
        </w:rPr>
        <w:t xml:space="preserve"> Cafe Atmosphere </w:t>
      </w:r>
      <w:proofErr w:type="spellStart"/>
      <w:r w:rsidRPr="00B36A0D">
        <w:rPr>
          <w:sz w:val="22"/>
          <w:szCs w:val="22"/>
        </w:rPr>
        <w:t>bersama</w:t>
      </w:r>
      <w:proofErr w:type="spellEnd"/>
      <w:r w:rsidRPr="00B36A0D">
        <w:rPr>
          <w:sz w:val="22"/>
          <w:szCs w:val="22"/>
        </w:rPr>
        <w:t xml:space="preserve"> Keputusan </w:t>
      </w:r>
      <w:proofErr w:type="spellStart"/>
      <w:r w:rsidRPr="00B36A0D">
        <w:rPr>
          <w:sz w:val="22"/>
          <w:szCs w:val="22"/>
        </w:rPr>
        <w:t>Pembelian</w:t>
      </w:r>
      <w:proofErr w:type="spellEnd"/>
      <w:r w:rsidRPr="00B36A0D">
        <w:rPr>
          <w:sz w:val="22"/>
          <w:szCs w:val="22"/>
        </w:rPr>
        <w:t xml:space="preserve">. </w:t>
      </w:r>
      <w:proofErr w:type="spellStart"/>
      <w:r w:rsidRPr="00B36A0D">
        <w:rPr>
          <w:sz w:val="22"/>
          <w:szCs w:val="22"/>
        </w:rPr>
        <w:t>Maknanya</w:t>
      </w:r>
      <w:proofErr w:type="spellEnd"/>
      <w:r w:rsidRPr="00B36A0D">
        <w:rPr>
          <w:sz w:val="22"/>
          <w:szCs w:val="22"/>
        </w:rPr>
        <w:t xml:space="preserve">, </w:t>
      </w:r>
      <w:proofErr w:type="spellStart"/>
      <w:r w:rsidRPr="00B36A0D">
        <w:rPr>
          <w:sz w:val="22"/>
          <w:szCs w:val="22"/>
        </w:rPr>
        <w:t>saat</w:t>
      </w:r>
      <w:proofErr w:type="spellEnd"/>
      <w:r w:rsidRPr="00B36A0D">
        <w:rPr>
          <w:sz w:val="22"/>
          <w:szCs w:val="22"/>
        </w:rPr>
        <w:t xml:space="preserve"> </w:t>
      </w:r>
      <w:proofErr w:type="spellStart"/>
      <w:r w:rsidRPr="00B36A0D">
        <w:rPr>
          <w:sz w:val="22"/>
          <w:szCs w:val="22"/>
        </w:rPr>
        <w:t>berlangsungnya</w:t>
      </w:r>
      <w:proofErr w:type="spellEnd"/>
      <w:r w:rsidRPr="00B36A0D">
        <w:rPr>
          <w:sz w:val="22"/>
          <w:szCs w:val="22"/>
        </w:rPr>
        <w:t xml:space="preserve"> </w:t>
      </w:r>
      <w:proofErr w:type="spellStart"/>
      <w:r w:rsidRPr="00B36A0D">
        <w:rPr>
          <w:sz w:val="22"/>
          <w:szCs w:val="22"/>
        </w:rPr>
        <w:t>kenaikan</w:t>
      </w:r>
      <w:proofErr w:type="spellEnd"/>
      <w:r w:rsidRPr="00B36A0D">
        <w:rPr>
          <w:sz w:val="22"/>
          <w:szCs w:val="22"/>
        </w:rPr>
        <w:t xml:space="preserve"> 1 (</w:t>
      </w:r>
      <w:proofErr w:type="spellStart"/>
      <w:r w:rsidRPr="00B36A0D">
        <w:rPr>
          <w:sz w:val="22"/>
          <w:szCs w:val="22"/>
        </w:rPr>
        <w:t>satu</w:t>
      </w:r>
      <w:proofErr w:type="spellEnd"/>
      <w:r w:rsidRPr="00B36A0D">
        <w:rPr>
          <w:sz w:val="22"/>
          <w:szCs w:val="22"/>
        </w:rPr>
        <w:t xml:space="preserve">) </w:t>
      </w:r>
      <w:proofErr w:type="spellStart"/>
      <w:r w:rsidRPr="00B36A0D">
        <w:rPr>
          <w:sz w:val="22"/>
          <w:szCs w:val="22"/>
        </w:rPr>
        <w:t>poin</w:t>
      </w:r>
      <w:proofErr w:type="spellEnd"/>
      <w:r w:rsidRPr="00B36A0D">
        <w:rPr>
          <w:sz w:val="22"/>
          <w:szCs w:val="22"/>
        </w:rPr>
        <w:t xml:space="preserve"> di Cafe Atmosphere, </w:t>
      </w:r>
      <w:proofErr w:type="spellStart"/>
      <w:r w:rsidRPr="00B36A0D">
        <w:rPr>
          <w:sz w:val="22"/>
          <w:szCs w:val="22"/>
        </w:rPr>
        <w:t>jadi</w:t>
      </w:r>
      <w:proofErr w:type="spellEnd"/>
      <w:r w:rsidRPr="00B36A0D">
        <w:rPr>
          <w:sz w:val="22"/>
          <w:szCs w:val="22"/>
        </w:rPr>
        <w:t xml:space="preserve"> </w:t>
      </w:r>
      <w:proofErr w:type="spellStart"/>
      <w:r w:rsidRPr="00B36A0D">
        <w:rPr>
          <w:sz w:val="22"/>
          <w:szCs w:val="22"/>
        </w:rPr>
        <w:t>bertambahlah</w:t>
      </w:r>
      <w:proofErr w:type="spellEnd"/>
      <w:r w:rsidRPr="00B36A0D">
        <w:rPr>
          <w:sz w:val="22"/>
          <w:szCs w:val="22"/>
        </w:rPr>
        <w:t xml:space="preserve"> Keputusan </w:t>
      </w:r>
      <w:proofErr w:type="spellStart"/>
      <w:r w:rsidRPr="00B36A0D">
        <w:rPr>
          <w:sz w:val="22"/>
          <w:szCs w:val="22"/>
        </w:rPr>
        <w:t>Pembelian</w:t>
      </w:r>
      <w:proofErr w:type="spellEnd"/>
      <w:r w:rsidRPr="00B36A0D">
        <w:rPr>
          <w:sz w:val="22"/>
          <w:szCs w:val="22"/>
        </w:rPr>
        <w:t xml:space="preserve"> </w:t>
      </w:r>
      <w:proofErr w:type="spellStart"/>
      <w:r w:rsidRPr="00B36A0D">
        <w:rPr>
          <w:sz w:val="22"/>
          <w:szCs w:val="22"/>
        </w:rPr>
        <w:t>sebanyak</w:t>
      </w:r>
      <w:proofErr w:type="spellEnd"/>
      <w:r w:rsidRPr="00B36A0D">
        <w:rPr>
          <w:sz w:val="22"/>
          <w:szCs w:val="22"/>
        </w:rPr>
        <w:t xml:space="preserve"> 0,395 </w:t>
      </w:r>
      <w:proofErr w:type="spellStart"/>
      <w:r w:rsidRPr="00B36A0D">
        <w:rPr>
          <w:sz w:val="22"/>
          <w:szCs w:val="22"/>
        </w:rPr>
        <w:t>secara</w:t>
      </w:r>
      <w:proofErr w:type="spellEnd"/>
      <w:r w:rsidRPr="00B36A0D">
        <w:rPr>
          <w:sz w:val="22"/>
          <w:szCs w:val="22"/>
        </w:rPr>
        <w:t xml:space="preserve"> </w:t>
      </w:r>
      <w:proofErr w:type="spellStart"/>
      <w:r w:rsidRPr="00B36A0D">
        <w:rPr>
          <w:sz w:val="22"/>
          <w:szCs w:val="22"/>
        </w:rPr>
        <w:t>asumsi</w:t>
      </w:r>
      <w:proofErr w:type="spellEnd"/>
      <w:r w:rsidRPr="00B36A0D">
        <w:rPr>
          <w:sz w:val="22"/>
          <w:szCs w:val="22"/>
        </w:rPr>
        <w:t xml:space="preserve"> </w:t>
      </w:r>
      <w:proofErr w:type="spellStart"/>
      <w:r w:rsidRPr="00B36A0D">
        <w:rPr>
          <w:sz w:val="22"/>
          <w:szCs w:val="22"/>
        </w:rPr>
        <w:t>variabel</w:t>
      </w:r>
      <w:proofErr w:type="spellEnd"/>
      <w:r w:rsidRPr="00B36A0D">
        <w:rPr>
          <w:sz w:val="22"/>
          <w:szCs w:val="22"/>
        </w:rPr>
        <w:t xml:space="preserve"> </w:t>
      </w:r>
      <w:proofErr w:type="spellStart"/>
      <w:r w:rsidRPr="00B36A0D">
        <w:rPr>
          <w:sz w:val="22"/>
          <w:szCs w:val="22"/>
        </w:rPr>
        <w:t>bebas</w:t>
      </w:r>
      <w:proofErr w:type="spellEnd"/>
      <w:r w:rsidRPr="00B36A0D">
        <w:rPr>
          <w:sz w:val="22"/>
          <w:szCs w:val="22"/>
        </w:rPr>
        <w:t xml:space="preserve"> lain </w:t>
      </w:r>
      <w:proofErr w:type="spellStart"/>
      <w:r w:rsidRPr="00B36A0D">
        <w:rPr>
          <w:sz w:val="22"/>
          <w:szCs w:val="22"/>
        </w:rPr>
        <w:t>konstan</w:t>
      </w:r>
      <w:proofErr w:type="spellEnd"/>
      <w:r w:rsidRPr="00B36A0D">
        <w:rPr>
          <w:sz w:val="22"/>
          <w:szCs w:val="22"/>
        </w:rPr>
        <w:t>.</w:t>
      </w:r>
    </w:p>
    <w:p w14:paraId="3D784D6D" w14:textId="77777777" w:rsidR="00B36A0D" w:rsidRDefault="00A11406" w:rsidP="005E494C">
      <w:pPr>
        <w:pStyle w:val="ListParagraph"/>
        <w:numPr>
          <w:ilvl w:val="0"/>
          <w:numId w:val="13"/>
        </w:numPr>
        <w:pBdr>
          <w:top w:val="nil"/>
          <w:left w:val="nil"/>
          <w:bottom w:val="nil"/>
          <w:right w:val="nil"/>
          <w:between w:val="nil"/>
        </w:pBdr>
        <w:spacing w:after="240"/>
        <w:jc w:val="both"/>
        <w:rPr>
          <w:sz w:val="22"/>
          <w:szCs w:val="22"/>
        </w:rPr>
      </w:pPr>
      <w:proofErr w:type="spellStart"/>
      <w:r w:rsidRPr="00B36A0D">
        <w:rPr>
          <w:sz w:val="22"/>
          <w:szCs w:val="22"/>
        </w:rPr>
        <w:t>Koefisien</w:t>
      </w:r>
      <w:proofErr w:type="spellEnd"/>
      <w:r w:rsidRPr="00B36A0D">
        <w:rPr>
          <w:sz w:val="22"/>
          <w:szCs w:val="22"/>
        </w:rPr>
        <w:t xml:space="preserve"> </w:t>
      </w:r>
      <w:proofErr w:type="spellStart"/>
      <w:r w:rsidRPr="00B36A0D">
        <w:rPr>
          <w:sz w:val="22"/>
          <w:szCs w:val="22"/>
        </w:rPr>
        <w:t>regresi</w:t>
      </w:r>
      <w:proofErr w:type="spellEnd"/>
      <w:r w:rsidRPr="00B36A0D">
        <w:rPr>
          <w:sz w:val="22"/>
          <w:szCs w:val="22"/>
        </w:rPr>
        <w:t xml:space="preserve"> (b3) Social Media Marketing (X3)</w:t>
      </w:r>
    </w:p>
    <w:p w14:paraId="34A50E5C" w14:textId="3B300D3A" w:rsidR="00A11406" w:rsidRPr="00B36A0D" w:rsidRDefault="00A11406" w:rsidP="00B36A0D">
      <w:pPr>
        <w:pStyle w:val="ListParagraph"/>
        <w:pBdr>
          <w:top w:val="nil"/>
          <w:left w:val="nil"/>
          <w:bottom w:val="nil"/>
          <w:right w:val="nil"/>
          <w:between w:val="nil"/>
        </w:pBdr>
        <w:jc w:val="both"/>
        <w:rPr>
          <w:sz w:val="22"/>
          <w:szCs w:val="22"/>
        </w:rPr>
      </w:pPr>
      <w:proofErr w:type="spellStart"/>
      <w:r w:rsidRPr="00B36A0D">
        <w:rPr>
          <w:sz w:val="22"/>
          <w:szCs w:val="22"/>
        </w:rPr>
        <w:t>Koefisien</w:t>
      </w:r>
      <w:proofErr w:type="spellEnd"/>
      <w:r w:rsidRPr="00B36A0D">
        <w:rPr>
          <w:sz w:val="22"/>
          <w:szCs w:val="22"/>
        </w:rPr>
        <w:t xml:space="preserve"> </w:t>
      </w:r>
      <w:proofErr w:type="spellStart"/>
      <w:r w:rsidRPr="00B36A0D">
        <w:rPr>
          <w:sz w:val="22"/>
          <w:szCs w:val="22"/>
        </w:rPr>
        <w:t>regresi</w:t>
      </w:r>
      <w:proofErr w:type="spellEnd"/>
      <w:r w:rsidRPr="00B36A0D">
        <w:rPr>
          <w:sz w:val="22"/>
          <w:szCs w:val="22"/>
        </w:rPr>
        <w:t xml:space="preserve"> </w:t>
      </w:r>
      <w:proofErr w:type="spellStart"/>
      <w:r w:rsidRPr="00B36A0D">
        <w:rPr>
          <w:sz w:val="22"/>
          <w:szCs w:val="22"/>
        </w:rPr>
        <w:t>dari</w:t>
      </w:r>
      <w:proofErr w:type="spellEnd"/>
      <w:r w:rsidRPr="00B36A0D">
        <w:rPr>
          <w:sz w:val="22"/>
          <w:szCs w:val="22"/>
        </w:rPr>
        <w:t xml:space="preserve"> Social Media Marketing </w:t>
      </w:r>
      <w:proofErr w:type="spellStart"/>
      <w:r w:rsidRPr="00B36A0D">
        <w:rPr>
          <w:sz w:val="22"/>
          <w:szCs w:val="22"/>
        </w:rPr>
        <w:t>skornya</w:t>
      </w:r>
      <w:proofErr w:type="spellEnd"/>
      <w:r w:rsidRPr="00B36A0D">
        <w:rPr>
          <w:sz w:val="22"/>
          <w:szCs w:val="22"/>
        </w:rPr>
        <w:t xml:space="preserve"> 0,391 yang </w:t>
      </w:r>
      <w:proofErr w:type="spellStart"/>
      <w:r w:rsidRPr="00B36A0D">
        <w:rPr>
          <w:sz w:val="22"/>
          <w:szCs w:val="22"/>
        </w:rPr>
        <w:t>mengindikasikan</w:t>
      </w:r>
      <w:proofErr w:type="spellEnd"/>
      <w:r w:rsidRPr="00B36A0D">
        <w:rPr>
          <w:sz w:val="22"/>
          <w:szCs w:val="22"/>
        </w:rPr>
        <w:t xml:space="preserve"> </w:t>
      </w:r>
      <w:proofErr w:type="spellStart"/>
      <w:r w:rsidRPr="00B36A0D">
        <w:rPr>
          <w:sz w:val="22"/>
          <w:szCs w:val="22"/>
        </w:rPr>
        <w:t>terdapatnya</w:t>
      </w:r>
      <w:proofErr w:type="spellEnd"/>
      <w:r w:rsidRPr="00B36A0D">
        <w:rPr>
          <w:sz w:val="22"/>
          <w:szCs w:val="22"/>
        </w:rPr>
        <w:t xml:space="preserve"> </w:t>
      </w:r>
      <w:proofErr w:type="spellStart"/>
      <w:r w:rsidRPr="00B36A0D">
        <w:rPr>
          <w:sz w:val="22"/>
          <w:szCs w:val="22"/>
        </w:rPr>
        <w:t>korelasi</w:t>
      </w:r>
      <w:proofErr w:type="spellEnd"/>
      <w:r w:rsidRPr="00B36A0D">
        <w:rPr>
          <w:sz w:val="22"/>
          <w:szCs w:val="22"/>
        </w:rPr>
        <w:t xml:space="preserve"> </w:t>
      </w:r>
      <w:proofErr w:type="spellStart"/>
      <w:r w:rsidRPr="00B36A0D">
        <w:rPr>
          <w:sz w:val="22"/>
          <w:szCs w:val="22"/>
        </w:rPr>
        <w:t>searah</w:t>
      </w:r>
      <w:proofErr w:type="spellEnd"/>
      <w:r w:rsidRPr="00B36A0D">
        <w:rPr>
          <w:sz w:val="22"/>
          <w:szCs w:val="22"/>
        </w:rPr>
        <w:t xml:space="preserve"> </w:t>
      </w:r>
      <w:proofErr w:type="spellStart"/>
      <w:r w:rsidRPr="00B36A0D">
        <w:rPr>
          <w:sz w:val="22"/>
          <w:szCs w:val="22"/>
        </w:rPr>
        <w:t>antara</w:t>
      </w:r>
      <w:proofErr w:type="spellEnd"/>
      <w:r w:rsidRPr="00B36A0D">
        <w:rPr>
          <w:sz w:val="22"/>
          <w:szCs w:val="22"/>
        </w:rPr>
        <w:t xml:space="preserve"> </w:t>
      </w:r>
      <w:proofErr w:type="spellStart"/>
      <w:r w:rsidRPr="00B36A0D">
        <w:rPr>
          <w:sz w:val="22"/>
          <w:szCs w:val="22"/>
        </w:rPr>
        <w:t>Promosi</w:t>
      </w:r>
      <w:proofErr w:type="spellEnd"/>
      <w:r w:rsidRPr="00B36A0D">
        <w:rPr>
          <w:sz w:val="22"/>
          <w:szCs w:val="22"/>
        </w:rPr>
        <w:t xml:space="preserve"> Online </w:t>
      </w:r>
      <w:proofErr w:type="spellStart"/>
      <w:r w:rsidRPr="00B36A0D">
        <w:rPr>
          <w:sz w:val="22"/>
          <w:szCs w:val="22"/>
        </w:rPr>
        <w:t>secara</w:t>
      </w:r>
      <w:proofErr w:type="spellEnd"/>
      <w:r w:rsidRPr="00B36A0D">
        <w:rPr>
          <w:sz w:val="22"/>
          <w:szCs w:val="22"/>
        </w:rPr>
        <w:t xml:space="preserve"> Keputusan </w:t>
      </w:r>
      <w:proofErr w:type="spellStart"/>
      <w:r w:rsidRPr="00B36A0D">
        <w:rPr>
          <w:sz w:val="22"/>
          <w:szCs w:val="22"/>
        </w:rPr>
        <w:t>Pembelian</w:t>
      </w:r>
      <w:proofErr w:type="spellEnd"/>
      <w:r w:rsidRPr="00B36A0D">
        <w:rPr>
          <w:sz w:val="22"/>
          <w:szCs w:val="22"/>
        </w:rPr>
        <w:t xml:space="preserve">. </w:t>
      </w:r>
      <w:proofErr w:type="spellStart"/>
      <w:r w:rsidRPr="00B36A0D">
        <w:rPr>
          <w:sz w:val="22"/>
          <w:szCs w:val="22"/>
        </w:rPr>
        <w:t>Maknanya</w:t>
      </w:r>
      <w:proofErr w:type="spellEnd"/>
      <w:r w:rsidRPr="00B36A0D">
        <w:rPr>
          <w:sz w:val="22"/>
          <w:szCs w:val="22"/>
        </w:rPr>
        <w:t xml:space="preserve">, </w:t>
      </w:r>
      <w:proofErr w:type="spellStart"/>
      <w:r w:rsidRPr="00B36A0D">
        <w:rPr>
          <w:sz w:val="22"/>
          <w:szCs w:val="22"/>
        </w:rPr>
        <w:lastRenderedPageBreak/>
        <w:t>saat</w:t>
      </w:r>
      <w:proofErr w:type="spellEnd"/>
      <w:r w:rsidRPr="00B36A0D">
        <w:rPr>
          <w:sz w:val="22"/>
          <w:szCs w:val="22"/>
        </w:rPr>
        <w:t xml:space="preserve"> </w:t>
      </w:r>
      <w:proofErr w:type="spellStart"/>
      <w:r w:rsidRPr="00B36A0D">
        <w:rPr>
          <w:sz w:val="22"/>
          <w:szCs w:val="22"/>
        </w:rPr>
        <w:t>berlangsungnya</w:t>
      </w:r>
      <w:proofErr w:type="spellEnd"/>
      <w:r w:rsidRPr="00B36A0D">
        <w:rPr>
          <w:sz w:val="22"/>
          <w:szCs w:val="22"/>
        </w:rPr>
        <w:t xml:space="preserve"> </w:t>
      </w:r>
      <w:proofErr w:type="spellStart"/>
      <w:r w:rsidRPr="00B36A0D">
        <w:rPr>
          <w:sz w:val="22"/>
          <w:szCs w:val="22"/>
        </w:rPr>
        <w:t>kenaikan</w:t>
      </w:r>
      <w:proofErr w:type="spellEnd"/>
      <w:r w:rsidRPr="00B36A0D">
        <w:rPr>
          <w:sz w:val="22"/>
          <w:szCs w:val="22"/>
        </w:rPr>
        <w:t xml:space="preserve"> 1 (</w:t>
      </w:r>
      <w:proofErr w:type="spellStart"/>
      <w:r w:rsidRPr="00B36A0D">
        <w:rPr>
          <w:sz w:val="22"/>
          <w:szCs w:val="22"/>
        </w:rPr>
        <w:t>satu</w:t>
      </w:r>
      <w:proofErr w:type="spellEnd"/>
      <w:r w:rsidRPr="00B36A0D">
        <w:rPr>
          <w:sz w:val="22"/>
          <w:szCs w:val="22"/>
        </w:rPr>
        <w:t xml:space="preserve">) </w:t>
      </w:r>
      <w:proofErr w:type="spellStart"/>
      <w:r w:rsidRPr="00B36A0D">
        <w:rPr>
          <w:sz w:val="22"/>
          <w:szCs w:val="22"/>
        </w:rPr>
        <w:t>poin</w:t>
      </w:r>
      <w:proofErr w:type="spellEnd"/>
      <w:r w:rsidRPr="00B36A0D">
        <w:rPr>
          <w:sz w:val="22"/>
          <w:szCs w:val="22"/>
        </w:rPr>
        <w:t xml:space="preserve"> di Social Media Marketing, </w:t>
      </w:r>
      <w:proofErr w:type="spellStart"/>
      <w:r w:rsidRPr="00B36A0D">
        <w:rPr>
          <w:sz w:val="22"/>
          <w:szCs w:val="22"/>
        </w:rPr>
        <w:t>jadi</w:t>
      </w:r>
      <w:proofErr w:type="spellEnd"/>
      <w:r w:rsidRPr="00B36A0D">
        <w:rPr>
          <w:sz w:val="22"/>
          <w:szCs w:val="22"/>
        </w:rPr>
        <w:t xml:space="preserve"> </w:t>
      </w:r>
      <w:proofErr w:type="spellStart"/>
      <w:r w:rsidRPr="00B36A0D">
        <w:rPr>
          <w:sz w:val="22"/>
          <w:szCs w:val="22"/>
        </w:rPr>
        <w:t>bertambahlah</w:t>
      </w:r>
      <w:proofErr w:type="spellEnd"/>
      <w:r w:rsidRPr="00B36A0D">
        <w:rPr>
          <w:sz w:val="22"/>
          <w:szCs w:val="22"/>
        </w:rPr>
        <w:t xml:space="preserve"> Keputusan </w:t>
      </w:r>
      <w:proofErr w:type="spellStart"/>
      <w:r w:rsidRPr="00B36A0D">
        <w:rPr>
          <w:sz w:val="22"/>
          <w:szCs w:val="22"/>
        </w:rPr>
        <w:t>Pembelian</w:t>
      </w:r>
      <w:proofErr w:type="spellEnd"/>
      <w:r w:rsidRPr="00B36A0D">
        <w:rPr>
          <w:sz w:val="22"/>
          <w:szCs w:val="22"/>
        </w:rPr>
        <w:t xml:space="preserve"> </w:t>
      </w:r>
      <w:proofErr w:type="spellStart"/>
      <w:r w:rsidRPr="00B36A0D">
        <w:rPr>
          <w:sz w:val="22"/>
          <w:szCs w:val="22"/>
        </w:rPr>
        <w:t>sebanyak</w:t>
      </w:r>
      <w:proofErr w:type="spellEnd"/>
      <w:r w:rsidRPr="00B36A0D">
        <w:rPr>
          <w:sz w:val="22"/>
          <w:szCs w:val="22"/>
        </w:rPr>
        <w:t xml:space="preserve"> 0,391 </w:t>
      </w:r>
      <w:proofErr w:type="spellStart"/>
      <w:r w:rsidRPr="00B36A0D">
        <w:rPr>
          <w:sz w:val="22"/>
          <w:szCs w:val="22"/>
        </w:rPr>
        <w:t>dengan</w:t>
      </w:r>
      <w:proofErr w:type="spellEnd"/>
      <w:r w:rsidRPr="00B36A0D">
        <w:rPr>
          <w:sz w:val="22"/>
          <w:szCs w:val="22"/>
        </w:rPr>
        <w:t xml:space="preserve"> </w:t>
      </w:r>
      <w:proofErr w:type="spellStart"/>
      <w:r w:rsidRPr="00B36A0D">
        <w:rPr>
          <w:sz w:val="22"/>
          <w:szCs w:val="22"/>
        </w:rPr>
        <w:t>asumsi</w:t>
      </w:r>
      <w:proofErr w:type="spellEnd"/>
      <w:r w:rsidRPr="00B36A0D">
        <w:rPr>
          <w:sz w:val="22"/>
          <w:szCs w:val="22"/>
        </w:rPr>
        <w:t xml:space="preserve"> </w:t>
      </w:r>
      <w:proofErr w:type="spellStart"/>
      <w:r w:rsidRPr="00B36A0D">
        <w:rPr>
          <w:sz w:val="22"/>
          <w:szCs w:val="22"/>
        </w:rPr>
        <w:t>variabel</w:t>
      </w:r>
      <w:proofErr w:type="spellEnd"/>
      <w:r w:rsidRPr="00B36A0D">
        <w:rPr>
          <w:sz w:val="22"/>
          <w:szCs w:val="22"/>
        </w:rPr>
        <w:t xml:space="preserve"> </w:t>
      </w:r>
      <w:proofErr w:type="spellStart"/>
      <w:r w:rsidRPr="00B36A0D">
        <w:rPr>
          <w:sz w:val="22"/>
          <w:szCs w:val="22"/>
        </w:rPr>
        <w:t>bebas</w:t>
      </w:r>
      <w:proofErr w:type="spellEnd"/>
      <w:r w:rsidRPr="00B36A0D">
        <w:rPr>
          <w:sz w:val="22"/>
          <w:szCs w:val="22"/>
        </w:rPr>
        <w:t xml:space="preserve"> lain </w:t>
      </w:r>
      <w:proofErr w:type="spellStart"/>
      <w:r w:rsidRPr="00B36A0D">
        <w:rPr>
          <w:sz w:val="22"/>
          <w:szCs w:val="22"/>
        </w:rPr>
        <w:t>konstan</w:t>
      </w:r>
      <w:proofErr w:type="spellEnd"/>
      <w:r w:rsidRPr="00B36A0D">
        <w:rPr>
          <w:sz w:val="22"/>
          <w:szCs w:val="22"/>
        </w:rPr>
        <w:t>.</w:t>
      </w:r>
    </w:p>
    <w:p w14:paraId="3D31A7BB" w14:textId="77777777" w:rsidR="00172ABC" w:rsidRDefault="00172ABC" w:rsidP="00A11406">
      <w:pPr>
        <w:pBdr>
          <w:top w:val="nil"/>
          <w:left w:val="nil"/>
          <w:bottom w:val="nil"/>
          <w:right w:val="nil"/>
          <w:between w:val="nil"/>
        </w:pBdr>
        <w:jc w:val="both"/>
        <w:rPr>
          <w:sz w:val="22"/>
          <w:szCs w:val="22"/>
        </w:rPr>
      </w:pPr>
    </w:p>
    <w:p w14:paraId="462493CE" w14:textId="7DFC1B24" w:rsidR="00A11406" w:rsidRDefault="00A11406" w:rsidP="00A11406">
      <w:pPr>
        <w:pBdr>
          <w:top w:val="nil"/>
          <w:left w:val="nil"/>
          <w:bottom w:val="nil"/>
          <w:right w:val="nil"/>
          <w:between w:val="nil"/>
        </w:pBdr>
        <w:jc w:val="both"/>
        <w:rPr>
          <w:b/>
          <w:bCs/>
          <w:sz w:val="22"/>
          <w:szCs w:val="22"/>
        </w:rPr>
      </w:pPr>
      <w:r w:rsidRPr="00A11406">
        <w:rPr>
          <w:b/>
          <w:bCs/>
          <w:sz w:val="22"/>
          <w:szCs w:val="22"/>
        </w:rPr>
        <w:t xml:space="preserve">Hasil </w:t>
      </w:r>
      <w:r w:rsidRPr="00A11406">
        <w:rPr>
          <w:b/>
          <w:bCs/>
          <w:sz w:val="22"/>
          <w:szCs w:val="22"/>
        </w:rPr>
        <w:t xml:space="preserve">Uji </w:t>
      </w:r>
      <w:proofErr w:type="spellStart"/>
      <w:r w:rsidRPr="00A11406">
        <w:rPr>
          <w:b/>
          <w:bCs/>
          <w:sz w:val="22"/>
          <w:szCs w:val="22"/>
        </w:rPr>
        <w:t>Hipotesis</w:t>
      </w:r>
      <w:proofErr w:type="spellEnd"/>
      <w:r w:rsidRPr="00A11406">
        <w:rPr>
          <w:b/>
          <w:bCs/>
          <w:sz w:val="22"/>
          <w:szCs w:val="22"/>
        </w:rPr>
        <w:t xml:space="preserve"> </w:t>
      </w:r>
      <w:proofErr w:type="spellStart"/>
      <w:r w:rsidRPr="00A11406">
        <w:rPr>
          <w:b/>
          <w:bCs/>
          <w:sz w:val="22"/>
          <w:szCs w:val="22"/>
        </w:rPr>
        <w:t>Parsial</w:t>
      </w:r>
      <w:proofErr w:type="spellEnd"/>
      <w:r w:rsidRPr="00A11406">
        <w:rPr>
          <w:b/>
          <w:bCs/>
          <w:sz w:val="22"/>
          <w:szCs w:val="22"/>
        </w:rPr>
        <w:t xml:space="preserve"> (Uji t)</w:t>
      </w:r>
    </w:p>
    <w:p w14:paraId="2BE09D3F" w14:textId="51BFAF47" w:rsidR="00A11406" w:rsidRPr="00A11406" w:rsidRDefault="00A11406" w:rsidP="00A11406">
      <w:pPr>
        <w:pBdr>
          <w:top w:val="nil"/>
          <w:left w:val="nil"/>
          <w:bottom w:val="nil"/>
          <w:right w:val="nil"/>
          <w:between w:val="nil"/>
        </w:pBdr>
        <w:jc w:val="center"/>
        <w:rPr>
          <w:b/>
          <w:bCs/>
          <w:sz w:val="22"/>
          <w:szCs w:val="22"/>
        </w:rPr>
      </w:pPr>
      <w:r>
        <w:rPr>
          <w:b/>
          <w:bCs/>
          <w:sz w:val="22"/>
          <w:szCs w:val="22"/>
        </w:rPr>
        <w:t xml:space="preserve">Tabel 2. Hasil Uji </w:t>
      </w:r>
      <w:proofErr w:type="spellStart"/>
      <w:r>
        <w:rPr>
          <w:b/>
          <w:bCs/>
          <w:sz w:val="22"/>
          <w:szCs w:val="22"/>
        </w:rPr>
        <w:t>Parsial</w:t>
      </w:r>
      <w:proofErr w:type="spellEnd"/>
      <w:r>
        <w:rPr>
          <w:b/>
          <w:bCs/>
          <w:sz w:val="22"/>
          <w:szCs w:val="22"/>
        </w:rPr>
        <w:t xml:space="preserve"> (Uji t)</w:t>
      </w:r>
    </w:p>
    <w:tbl>
      <w:tblPr>
        <w:tblStyle w:val="TableGrid"/>
        <w:tblW w:w="0" w:type="auto"/>
        <w:jc w:val="center"/>
        <w:tblLook w:val="04A0" w:firstRow="1" w:lastRow="0" w:firstColumn="1" w:lastColumn="0" w:noHBand="0" w:noVBand="1"/>
      </w:tblPr>
      <w:tblGrid>
        <w:gridCol w:w="421"/>
        <w:gridCol w:w="2184"/>
        <w:gridCol w:w="1127"/>
        <w:gridCol w:w="1134"/>
        <w:gridCol w:w="1843"/>
        <w:gridCol w:w="851"/>
        <w:gridCol w:w="853"/>
      </w:tblGrid>
      <w:tr w:rsidR="00A11406" w:rsidRPr="00712756" w14:paraId="1E6EDF8B" w14:textId="77777777" w:rsidTr="005E494C">
        <w:trPr>
          <w:jc w:val="center"/>
        </w:trPr>
        <w:tc>
          <w:tcPr>
            <w:tcW w:w="8413" w:type="dxa"/>
            <w:gridSpan w:val="7"/>
          </w:tcPr>
          <w:p w14:paraId="614490AB" w14:textId="77777777" w:rsidR="00A11406" w:rsidRPr="00712756" w:rsidRDefault="00A11406" w:rsidP="00B36A0D">
            <w:pPr>
              <w:jc w:val="center"/>
              <w:rPr>
                <w:b/>
                <w:bCs/>
                <w:sz w:val="20"/>
                <w:szCs w:val="20"/>
                <w:lang w:val="id-ID"/>
              </w:rPr>
            </w:pPr>
            <w:r w:rsidRPr="00712756">
              <w:rPr>
                <w:b/>
                <w:bCs/>
                <w:sz w:val="20"/>
                <w:szCs w:val="20"/>
                <w:lang w:val="id-ID"/>
              </w:rPr>
              <w:t>Coefficients</w:t>
            </w:r>
          </w:p>
        </w:tc>
      </w:tr>
      <w:tr w:rsidR="00A11406" w:rsidRPr="00712756" w14:paraId="61168400" w14:textId="77777777" w:rsidTr="005E494C">
        <w:trPr>
          <w:jc w:val="center"/>
        </w:trPr>
        <w:tc>
          <w:tcPr>
            <w:tcW w:w="2605" w:type="dxa"/>
            <w:gridSpan w:val="2"/>
            <w:vMerge w:val="restart"/>
          </w:tcPr>
          <w:p w14:paraId="1E828ECC" w14:textId="77777777" w:rsidR="00A11406" w:rsidRPr="00712756" w:rsidRDefault="00A11406" w:rsidP="00B36A0D">
            <w:pPr>
              <w:jc w:val="center"/>
              <w:rPr>
                <w:sz w:val="20"/>
                <w:szCs w:val="20"/>
                <w:lang w:val="id-ID"/>
              </w:rPr>
            </w:pPr>
          </w:p>
          <w:p w14:paraId="11ACDD89" w14:textId="77777777" w:rsidR="00A11406" w:rsidRPr="00712756" w:rsidRDefault="00A11406" w:rsidP="00B36A0D">
            <w:pPr>
              <w:jc w:val="center"/>
              <w:rPr>
                <w:sz w:val="20"/>
                <w:szCs w:val="20"/>
                <w:lang w:val="id-ID"/>
              </w:rPr>
            </w:pPr>
          </w:p>
          <w:p w14:paraId="2FBB97CE" w14:textId="77777777" w:rsidR="00A11406" w:rsidRPr="00712756" w:rsidRDefault="00A11406" w:rsidP="00B36A0D">
            <w:pPr>
              <w:jc w:val="center"/>
              <w:rPr>
                <w:sz w:val="20"/>
                <w:szCs w:val="20"/>
                <w:lang w:val="id-ID"/>
              </w:rPr>
            </w:pPr>
            <w:r w:rsidRPr="00712756">
              <w:rPr>
                <w:sz w:val="20"/>
                <w:szCs w:val="20"/>
                <w:lang w:val="id-ID"/>
              </w:rPr>
              <w:t>Model</w:t>
            </w:r>
          </w:p>
        </w:tc>
        <w:tc>
          <w:tcPr>
            <w:tcW w:w="2261" w:type="dxa"/>
            <w:gridSpan w:val="2"/>
          </w:tcPr>
          <w:p w14:paraId="4ABB74CE" w14:textId="77777777" w:rsidR="00A11406" w:rsidRPr="00712756" w:rsidRDefault="00A11406" w:rsidP="00B36A0D">
            <w:pPr>
              <w:jc w:val="center"/>
              <w:rPr>
                <w:sz w:val="20"/>
                <w:szCs w:val="20"/>
                <w:lang w:val="id-ID"/>
              </w:rPr>
            </w:pPr>
            <w:r w:rsidRPr="00712756">
              <w:rPr>
                <w:sz w:val="20"/>
                <w:szCs w:val="20"/>
                <w:lang w:val="id-ID"/>
              </w:rPr>
              <w:t>Unstandardized</w:t>
            </w:r>
          </w:p>
          <w:p w14:paraId="147CDACE" w14:textId="77777777" w:rsidR="00A11406" w:rsidRPr="00712756" w:rsidRDefault="00A11406" w:rsidP="00B36A0D">
            <w:pPr>
              <w:jc w:val="center"/>
              <w:rPr>
                <w:sz w:val="20"/>
                <w:szCs w:val="20"/>
                <w:lang w:val="id-ID"/>
              </w:rPr>
            </w:pPr>
            <w:r w:rsidRPr="00712756">
              <w:rPr>
                <w:sz w:val="20"/>
                <w:szCs w:val="20"/>
                <w:lang w:val="id-ID"/>
              </w:rPr>
              <w:t>Coefficients</w:t>
            </w:r>
          </w:p>
        </w:tc>
        <w:tc>
          <w:tcPr>
            <w:tcW w:w="1843" w:type="dxa"/>
          </w:tcPr>
          <w:p w14:paraId="14E2CDC1" w14:textId="77777777" w:rsidR="00A11406" w:rsidRPr="00712756" w:rsidRDefault="00A11406" w:rsidP="00B36A0D">
            <w:pPr>
              <w:jc w:val="center"/>
              <w:rPr>
                <w:sz w:val="20"/>
                <w:szCs w:val="20"/>
                <w:lang w:val="id-ID"/>
              </w:rPr>
            </w:pPr>
            <w:r w:rsidRPr="00712756">
              <w:rPr>
                <w:sz w:val="20"/>
                <w:szCs w:val="20"/>
                <w:lang w:val="id-ID"/>
              </w:rPr>
              <w:t>Standardized</w:t>
            </w:r>
          </w:p>
          <w:p w14:paraId="5BFC3270" w14:textId="77777777" w:rsidR="00A11406" w:rsidRPr="00712756" w:rsidRDefault="00A11406" w:rsidP="00B36A0D">
            <w:pPr>
              <w:jc w:val="center"/>
              <w:rPr>
                <w:sz w:val="20"/>
                <w:szCs w:val="20"/>
                <w:lang w:val="id-ID"/>
              </w:rPr>
            </w:pPr>
            <w:r w:rsidRPr="00712756">
              <w:rPr>
                <w:sz w:val="20"/>
                <w:szCs w:val="20"/>
                <w:lang w:val="id-ID"/>
              </w:rPr>
              <w:t>Coefficients</w:t>
            </w:r>
          </w:p>
        </w:tc>
        <w:tc>
          <w:tcPr>
            <w:tcW w:w="851" w:type="dxa"/>
            <w:vMerge w:val="restart"/>
          </w:tcPr>
          <w:p w14:paraId="7527DDE8" w14:textId="77777777" w:rsidR="00A11406" w:rsidRPr="00712756" w:rsidRDefault="00A11406" w:rsidP="00B36A0D">
            <w:pPr>
              <w:jc w:val="center"/>
              <w:rPr>
                <w:sz w:val="20"/>
                <w:szCs w:val="20"/>
                <w:lang w:val="id-ID"/>
              </w:rPr>
            </w:pPr>
          </w:p>
          <w:p w14:paraId="15790AB7" w14:textId="77777777" w:rsidR="00A11406" w:rsidRPr="00712756" w:rsidRDefault="00A11406" w:rsidP="00B36A0D">
            <w:pPr>
              <w:jc w:val="center"/>
              <w:rPr>
                <w:sz w:val="20"/>
                <w:szCs w:val="20"/>
                <w:lang w:val="id-ID"/>
              </w:rPr>
            </w:pPr>
          </w:p>
          <w:p w14:paraId="5F9CC4A7" w14:textId="77777777" w:rsidR="00A11406" w:rsidRPr="00712756" w:rsidRDefault="00A11406" w:rsidP="00B36A0D">
            <w:pPr>
              <w:jc w:val="center"/>
              <w:rPr>
                <w:sz w:val="20"/>
                <w:szCs w:val="20"/>
                <w:lang w:val="id-ID"/>
              </w:rPr>
            </w:pPr>
            <w:r w:rsidRPr="00712756">
              <w:rPr>
                <w:sz w:val="20"/>
                <w:szCs w:val="20"/>
                <w:lang w:val="id-ID"/>
              </w:rPr>
              <w:t>t</w:t>
            </w:r>
          </w:p>
        </w:tc>
        <w:tc>
          <w:tcPr>
            <w:tcW w:w="853" w:type="dxa"/>
            <w:vMerge w:val="restart"/>
          </w:tcPr>
          <w:p w14:paraId="1C312106" w14:textId="77777777" w:rsidR="00A11406" w:rsidRPr="00712756" w:rsidRDefault="00A11406" w:rsidP="00B36A0D">
            <w:pPr>
              <w:jc w:val="center"/>
              <w:rPr>
                <w:sz w:val="20"/>
                <w:szCs w:val="20"/>
                <w:lang w:val="id-ID"/>
              </w:rPr>
            </w:pPr>
          </w:p>
          <w:p w14:paraId="23CC9B4E" w14:textId="77777777" w:rsidR="00A11406" w:rsidRPr="00712756" w:rsidRDefault="00A11406" w:rsidP="00B36A0D">
            <w:pPr>
              <w:jc w:val="center"/>
              <w:rPr>
                <w:sz w:val="20"/>
                <w:szCs w:val="20"/>
                <w:lang w:val="id-ID"/>
              </w:rPr>
            </w:pPr>
          </w:p>
          <w:p w14:paraId="7B6EB4AE" w14:textId="77777777" w:rsidR="00A11406" w:rsidRPr="00712756" w:rsidRDefault="00A11406" w:rsidP="00B36A0D">
            <w:pPr>
              <w:jc w:val="center"/>
              <w:rPr>
                <w:sz w:val="20"/>
                <w:szCs w:val="20"/>
                <w:lang w:val="id-ID"/>
              </w:rPr>
            </w:pPr>
            <w:r w:rsidRPr="00712756">
              <w:rPr>
                <w:sz w:val="20"/>
                <w:szCs w:val="20"/>
                <w:lang w:val="id-ID"/>
              </w:rPr>
              <w:t>Sig.</w:t>
            </w:r>
          </w:p>
        </w:tc>
      </w:tr>
      <w:tr w:rsidR="00A11406" w:rsidRPr="00712756" w14:paraId="58A988F8" w14:textId="77777777" w:rsidTr="005E494C">
        <w:trPr>
          <w:jc w:val="center"/>
        </w:trPr>
        <w:tc>
          <w:tcPr>
            <w:tcW w:w="2605" w:type="dxa"/>
            <w:gridSpan w:val="2"/>
            <w:vMerge/>
          </w:tcPr>
          <w:p w14:paraId="37D2D987" w14:textId="77777777" w:rsidR="00A11406" w:rsidRPr="00712756" w:rsidRDefault="00A11406" w:rsidP="00B36A0D">
            <w:pPr>
              <w:jc w:val="center"/>
              <w:rPr>
                <w:sz w:val="20"/>
                <w:szCs w:val="20"/>
                <w:lang w:val="id-ID"/>
              </w:rPr>
            </w:pPr>
          </w:p>
        </w:tc>
        <w:tc>
          <w:tcPr>
            <w:tcW w:w="1127" w:type="dxa"/>
          </w:tcPr>
          <w:p w14:paraId="2EEFEE9B" w14:textId="77777777" w:rsidR="00A11406" w:rsidRPr="00712756" w:rsidRDefault="00A11406" w:rsidP="00B36A0D">
            <w:pPr>
              <w:jc w:val="center"/>
              <w:rPr>
                <w:sz w:val="20"/>
                <w:szCs w:val="20"/>
                <w:lang w:val="id-ID"/>
              </w:rPr>
            </w:pPr>
          </w:p>
          <w:p w14:paraId="45A16CA0" w14:textId="77777777" w:rsidR="00A11406" w:rsidRPr="00712756" w:rsidRDefault="00A11406" w:rsidP="00B36A0D">
            <w:pPr>
              <w:jc w:val="center"/>
              <w:rPr>
                <w:sz w:val="20"/>
                <w:szCs w:val="20"/>
                <w:lang w:val="id-ID"/>
              </w:rPr>
            </w:pPr>
            <w:r w:rsidRPr="00712756">
              <w:rPr>
                <w:sz w:val="20"/>
                <w:szCs w:val="20"/>
                <w:lang w:val="id-ID"/>
              </w:rPr>
              <w:t>B</w:t>
            </w:r>
          </w:p>
        </w:tc>
        <w:tc>
          <w:tcPr>
            <w:tcW w:w="1134" w:type="dxa"/>
          </w:tcPr>
          <w:p w14:paraId="5CD1186E" w14:textId="77777777" w:rsidR="00A11406" w:rsidRPr="00712756" w:rsidRDefault="00A11406" w:rsidP="00B36A0D">
            <w:pPr>
              <w:jc w:val="center"/>
              <w:rPr>
                <w:sz w:val="20"/>
                <w:szCs w:val="20"/>
                <w:lang w:val="id-ID"/>
              </w:rPr>
            </w:pPr>
            <w:r w:rsidRPr="00712756">
              <w:rPr>
                <w:sz w:val="20"/>
                <w:szCs w:val="20"/>
                <w:lang w:val="id-ID"/>
              </w:rPr>
              <w:t>Std. Error</w:t>
            </w:r>
          </w:p>
        </w:tc>
        <w:tc>
          <w:tcPr>
            <w:tcW w:w="1843" w:type="dxa"/>
          </w:tcPr>
          <w:p w14:paraId="5CA319C9" w14:textId="77777777" w:rsidR="00A11406" w:rsidRPr="00712756" w:rsidRDefault="00A11406" w:rsidP="00B36A0D">
            <w:pPr>
              <w:jc w:val="center"/>
              <w:rPr>
                <w:sz w:val="20"/>
                <w:szCs w:val="20"/>
                <w:lang w:val="id-ID"/>
              </w:rPr>
            </w:pPr>
          </w:p>
          <w:p w14:paraId="78212E73" w14:textId="77777777" w:rsidR="00A11406" w:rsidRPr="00712756" w:rsidRDefault="00A11406" w:rsidP="00B36A0D">
            <w:pPr>
              <w:jc w:val="center"/>
              <w:rPr>
                <w:sz w:val="20"/>
                <w:szCs w:val="20"/>
                <w:lang w:val="id-ID"/>
              </w:rPr>
            </w:pPr>
            <w:r w:rsidRPr="00712756">
              <w:rPr>
                <w:sz w:val="20"/>
                <w:szCs w:val="20"/>
                <w:lang w:val="id-ID"/>
              </w:rPr>
              <w:t>Beta</w:t>
            </w:r>
          </w:p>
        </w:tc>
        <w:tc>
          <w:tcPr>
            <w:tcW w:w="851" w:type="dxa"/>
            <w:vMerge/>
          </w:tcPr>
          <w:p w14:paraId="2BFFEA57" w14:textId="77777777" w:rsidR="00A11406" w:rsidRPr="00712756" w:rsidRDefault="00A11406" w:rsidP="00B36A0D">
            <w:pPr>
              <w:jc w:val="center"/>
              <w:rPr>
                <w:sz w:val="20"/>
                <w:szCs w:val="20"/>
                <w:lang w:val="id-ID"/>
              </w:rPr>
            </w:pPr>
          </w:p>
        </w:tc>
        <w:tc>
          <w:tcPr>
            <w:tcW w:w="853" w:type="dxa"/>
            <w:vMerge/>
          </w:tcPr>
          <w:p w14:paraId="13CDC920" w14:textId="77777777" w:rsidR="00A11406" w:rsidRPr="00712756" w:rsidRDefault="00A11406" w:rsidP="00B36A0D">
            <w:pPr>
              <w:jc w:val="center"/>
              <w:rPr>
                <w:sz w:val="20"/>
                <w:szCs w:val="20"/>
                <w:lang w:val="id-ID"/>
              </w:rPr>
            </w:pPr>
          </w:p>
        </w:tc>
      </w:tr>
      <w:tr w:rsidR="00A11406" w:rsidRPr="00712756" w14:paraId="122247DB" w14:textId="77777777" w:rsidTr="005E494C">
        <w:trPr>
          <w:jc w:val="center"/>
        </w:trPr>
        <w:tc>
          <w:tcPr>
            <w:tcW w:w="421" w:type="dxa"/>
          </w:tcPr>
          <w:p w14:paraId="7AF882B5" w14:textId="77777777" w:rsidR="00A11406" w:rsidRPr="00712756" w:rsidRDefault="00A11406" w:rsidP="00B36A0D">
            <w:pPr>
              <w:rPr>
                <w:sz w:val="20"/>
                <w:szCs w:val="20"/>
                <w:lang w:val="id-ID"/>
              </w:rPr>
            </w:pPr>
          </w:p>
        </w:tc>
        <w:tc>
          <w:tcPr>
            <w:tcW w:w="2180" w:type="dxa"/>
          </w:tcPr>
          <w:p w14:paraId="2ABB5A2F" w14:textId="77777777" w:rsidR="00A11406" w:rsidRPr="00712756" w:rsidRDefault="00A11406" w:rsidP="00B36A0D">
            <w:pPr>
              <w:jc w:val="left"/>
              <w:rPr>
                <w:sz w:val="20"/>
                <w:szCs w:val="20"/>
                <w:lang w:val="id-ID"/>
              </w:rPr>
            </w:pPr>
            <w:r w:rsidRPr="00712756">
              <w:rPr>
                <w:sz w:val="20"/>
                <w:szCs w:val="20"/>
                <w:lang w:val="id-ID"/>
              </w:rPr>
              <w:t>(Constant)</w:t>
            </w:r>
          </w:p>
        </w:tc>
        <w:tc>
          <w:tcPr>
            <w:tcW w:w="1127" w:type="dxa"/>
          </w:tcPr>
          <w:p w14:paraId="707F7D6F" w14:textId="77777777" w:rsidR="00A11406" w:rsidRPr="00712756" w:rsidRDefault="00A11406" w:rsidP="00B36A0D">
            <w:pPr>
              <w:jc w:val="center"/>
              <w:rPr>
                <w:sz w:val="20"/>
                <w:szCs w:val="20"/>
                <w:lang w:val="id-ID"/>
              </w:rPr>
            </w:pPr>
            <w:r w:rsidRPr="00712756">
              <w:rPr>
                <w:sz w:val="20"/>
                <w:szCs w:val="20"/>
                <w:lang w:val="id-ID"/>
              </w:rPr>
              <w:t>-1.806</w:t>
            </w:r>
          </w:p>
        </w:tc>
        <w:tc>
          <w:tcPr>
            <w:tcW w:w="1134" w:type="dxa"/>
          </w:tcPr>
          <w:p w14:paraId="65FC0CA6" w14:textId="77777777" w:rsidR="00A11406" w:rsidRPr="00712756" w:rsidRDefault="00A11406" w:rsidP="00B36A0D">
            <w:pPr>
              <w:jc w:val="center"/>
              <w:rPr>
                <w:sz w:val="20"/>
                <w:szCs w:val="20"/>
                <w:lang w:val="id-ID"/>
              </w:rPr>
            </w:pPr>
            <w:r w:rsidRPr="00712756">
              <w:rPr>
                <w:sz w:val="20"/>
                <w:szCs w:val="20"/>
                <w:lang w:val="id-ID"/>
              </w:rPr>
              <w:t>1.620</w:t>
            </w:r>
          </w:p>
        </w:tc>
        <w:tc>
          <w:tcPr>
            <w:tcW w:w="1843" w:type="dxa"/>
          </w:tcPr>
          <w:p w14:paraId="117E29EE" w14:textId="77777777" w:rsidR="00A11406" w:rsidRPr="00712756" w:rsidRDefault="00A11406" w:rsidP="00B36A0D">
            <w:pPr>
              <w:jc w:val="center"/>
              <w:rPr>
                <w:sz w:val="20"/>
                <w:szCs w:val="20"/>
                <w:lang w:val="id-ID"/>
              </w:rPr>
            </w:pPr>
          </w:p>
        </w:tc>
        <w:tc>
          <w:tcPr>
            <w:tcW w:w="851" w:type="dxa"/>
          </w:tcPr>
          <w:p w14:paraId="301B38F9" w14:textId="77777777" w:rsidR="00A11406" w:rsidRPr="00712756" w:rsidRDefault="00A11406" w:rsidP="00B36A0D">
            <w:pPr>
              <w:jc w:val="center"/>
              <w:rPr>
                <w:sz w:val="20"/>
                <w:szCs w:val="20"/>
                <w:lang w:val="id-ID"/>
              </w:rPr>
            </w:pPr>
            <w:r w:rsidRPr="00712756">
              <w:rPr>
                <w:sz w:val="20"/>
                <w:szCs w:val="20"/>
                <w:lang w:val="id-ID"/>
              </w:rPr>
              <w:t>-1.115</w:t>
            </w:r>
          </w:p>
        </w:tc>
        <w:tc>
          <w:tcPr>
            <w:tcW w:w="853" w:type="dxa"/>
          </w:tcPr>
          <w:p w14:paraId="1F657410" w14:textId="77777777" w:rsidR="00A11406" w:rsidRPr="00712756" w:rsidRDefault="00A11406" w:rsidP="00B36A0D">
            <w:pPr>
              <w:jc w:val="center"/>
              <w:rPr>
                <w:sz w:val="20"/>
                <w:szCs w:val="20"/>
                <w:lang w:val="id-ID"/>
              </w:rPr>
            </w:pPr>
            <w:r w:rsidRPr="00712756">
              <w:rPr>
                <w:sz w:val="20"/>
                <w:szCs w:val="20"/>
                <w:lang w:val="id-ID"/>
              </w:rPr>
              <w:t>.268</w:t>
            </w:r>
          </w:p>
        </w:tc>
      </w:tr>
      <w:tr w:rsidR="00A11406" w:rsidRPr="00712756" w14:paraId="692E5174" w14:textId="77777777" w:rsidTr="005E494C">
        <w:trPr>
          <w:jc w:val="center"/>
        </w:trPr>
        <w:tc>
          <w:tcPr>
            <w:tcW w:w="421" w:type="dxa"/>
          </w:tcPr>
          <w:p w14:paraId="482B5F52" w14:textId="77777777" w:rsidR="00A11406" w:rsidRPr="00712756" w:rsidRDefault="00A11406" w:rsidP="00B36A0D">
            <w:pPr>
              <w:rPr>
                <w:sz w:val="20"/>
                <w:szCs w:val="20"/>
                <w:lang w:val="id-ID"/>
              </w:rPr>
            </w:pPr>
          </w:p>
        </w:tc>
        <w:tc>
          <w:tcPr>
            <w:tcW w:w="2180" w:type="dxa"/>
          </w:tcPr>
          <w:p w14:paraId="42F4A08F" w14:textId="77777777" w:rsidR="00A11406" w:rsidRPr="00712756" w:rsidRDefault="00A11406" w:rsidP="00B36A0D">
            <w:pPr>
              <w:jc w:val="left"/>
              <w:rPr>
                <w:sz w:val="20"/>
                <w:szCs w:val="20"/>
                <w:lang w:val="id-ID"/>
              </w:rPr>
            </w:pPr>
            <w:r w:rsidRPr="00712756">
              <w:rPr>
                <w:sz w:val="20"/>
                <w:szCs w:val="20"/>
                <w:lang w:val="id-ID"/>
              </w:rPr>
              <w:t>Kualitas Produk</w:t>
            </w:r>
          </w:p>
        </w:tc>
        <w:tc>
          <w:tcPr>
            <w:tcW w:w="1127" w:type="dxa"/>
          </w:tcPr>
          <w:p w14:paraId="3DC06AA3" w14:textId="77777777" w:rsidR="00A11406" w:rsidRPr="00712756" w:rsidRDefault="00A11406" w:rsidP="00B36A0D">
            <w:pPr>
              <w:jc w:val="center"/>
              <w:rPr>
                <w:sz w:val="20"/>
                <w:szCs w:val="20"/>
                <w:lang w:val="id-ID"/>
              </w:rPr>
            </w:pPr>
            <w:r w:rsidRPr="00712756">
              <w:rPr>
                <w:sz w:val="20"/>
                <w:szCs w:val="20"/>
                <w:lang w:val="id-ID"/>
              </w:rPr>
              <w:t>0,421</w:t>
            </w:r>
          </w:p>
        </w:tc>
        <w:tc>
          <w:tcPr>
            <w:tcW w:w="1134" w:type="dxa"/>
          </w:tcPr>
          <w:p w14:paraId="19C7BD25" w14:textId="77777777" w:rsidR="00A11406" w:rsidRPr="00712756" w:rsidRDefault="00A11406" w:rsidP="00B36A0D">
            <w:pPr>
              <w:jc w:val="center"/>
              <w:rPr>
                <w:sz w:val="20"/>
                <w:szCs w:val="20"/>
                <w:lang w:val="id-ID"/>
              </w:rPr>
            </w:pPr>
            <w:r w:rsidRPr="00712756">
              <w:rPr>
                <w:sz w:val="20"/>
                <w:szCs w:val="20"/>
                <w:lang w:val="id-ID"/>
              </w:rPr>
              <w:t>0,076</w:t>
            </w:r>
          </w:p>
        </w:tc>
        <w:tc>
          <w:tcPr>
            <w:tcW w:w="1843" w:type="dxa"/>
          </w:tcPr>
          <w:p w14:paraId="1EAFE453" w14:textId="77777777" w:rsidR="00A11406" w:rsidRPr="00712756" w:rsidRDefault="00A11406" w:rsidP="00B36A0D">
            <w:pPr>
              <w:jc w:val="center"/>
              <w:rPr>
                <w:sz w:val="20"/>
                <w:szCs w:val="20"/>
                <w:lang w:val="id-ID"/>
              </w:rPr>
            </w:pPr>
            <w:r w:rsidRPr="00712756">
              <w:rPr>
                <w:sz w:val="20"/>
                <w:szCs w:val="20"/>
                <w:lang w:val="id-ID"/>
              </w:rPr>
              <w:t>0,345</w:t>
            </w:r>
          </w:p>
        </w:tc>
        <w:tc>
          <w:tcPr>
            <w:tcW w:w="851" w:type="dxa"/>
          </w:tcPr>
          <w:p w14:paraId="5CD6FA40" w14:textId="77777777" w:rsidR="00A11406" w:rsidRPr="00712756" w:rsidRDefault="00A11406" w:rsidP="00B36A0D">
            <w:pPr>
              <w:jc w:val="center"/>
              <w:rPr>
                <w:sz w:val="20"/>
                <w:szCs w:val="20"/>
                <w:lang w:val="id-ID"/>
              </w:rPr>
            </w:pPr>
            <w:r w:rsidRPr="00712756">
              <w:rPr>
                <w:sz w:val="20"/>
                <w:szCs w:val="20"/>
                <w:lang w:val="id-ID"/>
              </w:rPr>
              <w:t>5.515</w:t>
            </w:r>
          </w:p>
        </w:tc>
        <w:tc>
          <w:tcPr>
            <w:tcW w:w="853" w:type="dxa"/>
          </w:tcPr>
          <w:p w14:paraId="3E4B48A2" w14:textId="77777777" w:rsidR="00A11406" w:rsidRPr="00712756" w:rsidRDefault="00A11406" w:rsidP="00B36A0D">
            <w:pPr>
              <w:jc w:val="center"/>
              <w:rPr>
                <w:sz w:val="20"/>
                <w:szCs w:val="20"/>
                <w:lang w:val="id-ID"/>
              </w:rPr>
            </w:pPr>
            <w:r w:rsidRPr="00712756">
              <w:rPr>
                <w:sz w:val="20"/>
                <w:szCs w:val="20"/>
                <w:lang w:val="id-ID"/>
              </w:rPr>
              <w:t>0,001</w:t>
            </w:r>
          </w:p>
        </w:tc>
      </w:tr>
      <w:tr w:rsidR="00A11406" w:rsidRPr="00712756" w14:paraId="7879DA15" w14:textId="77777777" w:rsidTr="005E494C">
        <w:trPr>
          <w:jc w:val="center"/>
        </w:trPr>
        <w:tc>
          <w:tcPr>
            <w:tcW w:w="421" w:type="dxa"/>
          </w:tcPr>
          <w:p w14:paraId="30F7D0D8" w14:textId="77777777" w:rsidR="00A11406" w:rsidRPr="00712756" w:rsidRDefault="00A11406" w:rsidP="00B36A0D">
            <w:pPr>
              <w:rPr>
                <w:sz w:val="20"/>
                <w:szCs w:val="20"/>
                <w:lang w:val="id-ID"/>
              </w:rPr>
            </w:pPr>
          </w:p>
        </w:tc>
        <w:tc>
          <w:tcPr>
            <w:tcW w:w="2180" w:type="dxa"/>
          </w:tcPr>
          <w:p w14:paraId="2E13B20E" w14:textId="77777777" w:rsidR="00A11406" w:rsidRPr="00712756" w:rsidRDefault="00A11406" w:rsidP="00B36A0D">
            <w:pPr>
              <w:jc w:val="left"/>
              <w:rPr>
                <w:sz w:val="20"/>
                <w:szCs w:val="20"/>
                <w:lang w:val="id-ID"/>
              </w:rPr>
            </w:pPr>
            <w:r w:rsidRPr="00712756">
              <w:rPr>
                <w:sz w:val="20"/>
                <w:szCs w:val="20"/>
                <w:lang w:val="id-ID"/>
              </w:rPr>
              <w:t>Cafe Atmosphere</w:t>
            </w:r>
          </w:p>
        </w:tc>
        <w:tc>
          <w:tcPr>
            <w:tcW w:w="1127" w:type="dxa"/>
          </w:tcPr>
          <w:p w14:paraId="44A296C8" w14:textId="77777777" w:rsidR="00A11406" w:rsidRPr="00712756" w:rsidRDefault="00A11406" w:rsidP="00B36A0D">
            <w:pPr>
              <w:jc w:val="center"/>
              <w:rPr>
                <w:sz w:val="20"/>
                <w:szCs w:val="20"/>
                <w:lang w:val="id-ID"/>
              </w:rPr>
            </w:pPr>
            <w:r w:rsidRPr="00712756">
              <w:rPr>
                <w:sz w:val="20"/>
                <w:szCs w:val="20"/>
                <w:lang w:val="id-ID"/>
              </w:rPr>
              <w:t>0,395</w:t>
            </w:r>
          </w:p>
        </w:tc>
        <w:tc>
          <w:tcPr>
            <w:tcW w:w="1134" w:type="dxa"/>
          </w:tcPr>
          <w:p w14:paraId="2C7F4C60" w14:textId="77777777" w:rsidR="00A11406" w:rsidRPr="00712756" w:rsidRDefault="00A11406" w:rsidP="00B36A0D">
            <w:pPr>
              <w:jc w:val="center"/>
              <w:rPr>
                <w:sz w:val="20"/>
                <w:szCs w:val="20"/>
                <w:lang w:val="id-ID"/>
              </w:rPr>
            </w:pPr>
            <w:r w:rsidRPr="00712756">
              <w:rPr>
                <w:sz w:val="20"/>
                <w:szCs w:val="20"/>
                <w:lang w:val="id-ID"/>
              </w:rPr>
              <w:t>0,076</w:t>
            </w:r>
          </w:p>
        </w:tc>
        <w:tc>
          <w:tcPr>
            <w:tcW w:w="1843" w:type="dxa"/>
          </w:tcPr>
          <w:p w14:paraId="2AA1D0EC" w14:textId="77777777" w:rsidR="00A11406" w:rsidRPr="00712756" w:rsidRDefault="00A11406" w:rsidP="00B36A0D">
            <w:pPr>
              <w:jc w:val="center"/>
              <w:rPr>
                <w:sz w:val="20"/>
                <w:szCs w:val="20"/>
                <w:lang w:val="id-ID"/>
              </w:rPr>
            </w:pPr>
            <w:r w:rsidRPr="00712756">
              <w:rPr>
                <w:sz w:val="20"/>
                <w:szCs w:val="20"/>
                <w:lang w:val="id-ID"/>
              </w:rPr>
              <w:t>0,371</w:t>
            </w:r>
          </w:p>
        </w:tc>
        <w:tc>
          <w:tcPr>
            <w:tcW w:w="851" w:type="dxa"/>
          </w:tcPr>
          <w:p w14:paraId="1CD8C39B" w14:textId="77777777" w:rsidR="00A11406" w:rsidRPr="00712756" w:rsidRDefault="00A11406" w:rsidP="00B36A0D">
            <w:pPr>
              <w:jc w:val="center"/>
              <w:rPr>
                <w:sz w:val="20"/>
                <w:szCs w:val="20"/>
                <w:lang w:val="id-ID"/>
              </w:rPr>
            </w:pPr>
            <w:r w:rsidRPr="00712756">
              <w:rPr>
                <w:sz w:val="20"/>
                <w:szCs w:val="20"/>
                <w:lang w:val="id-ID"/>
              </w:rPr>
              <w:t>5.217</w:t>
            </w:r>
          </w:p>
        </w:tc>
        <w:tc>
          <w:tcPr>
            <w:tcW w:w="853" w:type="dxa"/>
          </w:tcPr>
          <w:p w14:paraId="42D4CAEE" w14:textId="77777777" w:rsidR="00A11406" w:rsidRPr="00712756" w:rsidRDefault="00A11406" w:rsidP="00B36A0D">
            <w:pPr>
              <w:jc w:val="center"/>
              <w:rPr>
                <w:sz w:val="20"/>
                <w:szCs w:val="20"/>
                <w:lang w:val="id-ID"/>
              </w:rPr>
            </w:pPr>
            <w:r w:rsidRPr="00712756">
              <w:rPr>
                <w:sz w:val="20"/>
                <w:szCs w:val="20"/>
                <w:lang w:val="id-ID"/>
              </w:rPr>
              <w:t>0,001</w:t>
            </w:r>
          </w:p>
        </w:tc>
      </w:tr>
      <w:tr w:rsidR="00A11406" w:rsidRPr="00712756" w14:paraId="311F44DE" w14:textId="77777777" w:rsidTr="005E494C">
        <w:trPr>
          <w:jc w:val="center"/>
        </w:trPr>
        <w:tc>
          <w:tcPr>
            <w:tcW w:w="421" w:type="dxa"/>
          </w:tcPr>
          <w:p w14:paraId="75B05EB9" w14:textId="77777777" w:rsidR="00A11406" w:rsidRPr="00712756" w:rsidRDefault="00A11406" w:rsidP="00B36A0D">
            <w:pPr>
              <w:rPr>
                <w:sz w:val="20"/>
                <w:szCs w:val="20"/>
                <w:lang w:val="id-ID"/>
              </w:rPr>
            </w:pPr>
          </w:p>
        </w:tc>
        <w:tc>
          <w:tcPr>
            <w:tcW w:w="2180" w:type="dxa"/>
          </w:tcPr>
          <w:p w14:paraId="0A2ECC3B" w14:textId="77777777" w:rsidR="00A11406" w:rsidRPr="00712756" w:rsidRDefault="00A11406" w:rsidP="00B36A0D">
            <w:pPr>
              <w:jc w:val="left"/>
              <w:rPr>
                <w:sz w:val="20"/>
                <w:szCs w:val="20"/>
                <w:lang w:val="id-ID"/>
              </w:rPr>
            </w:pPr>
            <w:r w:rsidRPr="00712756">
              <w:rPr>
                <w:sz w:val="20"/>
                <w:szCs w:val="20"/>
                <w:lang w:val="id-ID"/>
              </w:rPr>
              <w:t>Social Media Marketing</w:t>
            </w:r>
          </w:p>
        </w:tc>
        <w:tc>
          <w:tcPr>
            <w:tcW w:w="1127" w:type="dxa"/>
          </w:tcPr>
          <w:p w14:paraId="405DB200" w14:textId="77777777" w:rsidR="00A11406" w:rsidRPr="00712756" w:rsidRDefault="00A11406" w:rsidP="00B36A0D">
            <w:pPr>
              <w:jc w:val="center"/>
              <w:rPr>
                <w:sz w:val="20"/>
                <w:szCs w:val="20"/>
                <w:lang w:val="id-ID"/>
              </w:rPr>
            </w:pPr>
            <w:r w:rsidRPr="00712756">
              <w:rPr>
                <w:sz w:val="20"/>
                <w:szCs w:val="20"/>
                <w:lang w:val="id-ID"/>
              </w:rPr>
              <w:t>0,391</w:t>
            </w:r>
          </w:p>
        </w:tc>
        <w:tc>
          <w:tcPr>
            <w:tcW w:w="1134" w:type="dxa"/>
          </w:tcPr>
          <w:p w14:paraId="6582772D" w14:textId="77777777" w:rsidR="00A11406" w:rsidRPr="00712756" w:rsidRDefault="00A11406" w:rsidP="00B36A0D">
            <w:pPr>
              <w:jc w:val="center"/>
              <w:rPr>
                <w:sz w:val="20"/>
                <w:szCs w:val="20"/>
                <w:lang w:val="id-ID"/>
              </w:rPr>
            </w:pPr>
            <w:r w:rsidRPr="00712756">
              <w:rPr>
                <w:sz w:val="20"/>
                <w:szCs w:val="20"/>
                <w:lang w:val="id-ID"/>
              </w:rPr>
              <w:t>0,091</w:t>
            </w:r>
          </w:p>
        </w:tc>
        <w:tc>
          <w:tcPr>
            <w:tcW w:w="1843" w:type="dxa"/>
          </w:tcPr>
          <w:p w14:paraId="5922D6A2" w14:textId="77777777" w:rsidR="00A11406" w:rsidRPr="00712756" w:rsidRDefault="00A11406" w:rsidP="00B36A0D">
            <w:pPr>
              <w:jc w:val="center"/>
              <w:rPr>
                <w:sz w:val="20"/>
                <w:szCs w:val="20"/>
                <w:lang w:val="id-ID"/>
              </w:rPr>
            </w:pPr>
            <w:r w:rsidRPr="00712756">
              <w:rPr>
                <w:sz w:val="20"/>
                <w:szCs w:val="20"/>
                <w:lang w:val="id-ID"/>
              </w:rPr>
              <w:t>0,292</w:t>
            </w:r>
          </w:p>
        </w:tc>
        <w:tc>
          <w:tcPr>
            <w:tcW w:w="851" w:type="dxa"/>
          </w:tcPr>
          <w:p w14:paraId="2890E429" w14:textId="77777777" w:rsidR="00A11406" w:rsidRPr="00712756" w:rsidRDefault="00A11406" w:rsidP="00B36A0D">
            <w:pPr>
              <w:jc w:val="center"/>
              <w:rPr>
                <w:sz w:val="20"/>
                <w:szCs w:val="20"/>
                <w:lang w:val="id-ID"/>
              </w:rPr>
            </w:pPr>
            <w:r w:rsidRPr="00712756">
              <w:rPr>
                <w:sz w:val="20"/>
                <w:szCs w:val="20"/>
                <w:lang w:val="id-ID"/>
              </w:rPr>
              <w:t>4.270</w:t>
            </w:r>
          </w:p>
        </w:tc>
        <w:tc>
          <w:tcPr>
            <w:tcW w:w="853" w:type="dxa"/>
          </w:tcPr>
          <w:p w14:paraId="598DD488" w14:textId="77777777" w:rsidR="00A11406" w:rsidRPr="00712756" w:rsidRDefault="00A11406" w:rsidP="00B36A0D">
            <w:pPr>
              <w:jc w:val="center"/>
              <w:rPr>
                <w:sz w:val="20"/>
                <w:szCs w:val="20"/>
                <w:lang w:val="id-ID"/>
              </w:rPr>
            </w:pPr>
            <w:r w:rsidRPr="00712756">
              <w:rPr>
                <w:sz w:val="20"/>
                <w:szCs w:val="20"/>
                <w:lang w:val="id-ID"/>
              </w:rPr>
              <w:t>0,001</w:t>
            </w:r>
          </w:p>
        </w:tc>
      </w:tr>
      <w:tr w:rsidR="00A11406" w:rsidRPr="00712756" w14:paraId="32B0BE24" w14:textId="77777777" w:rsidTr="005E494C">
        <w:trPr>
          <w:jc w:val="center"/>
        </w:trPr>
        <w:tc>
          <w:tcPr>
            <w:tcW w:w="8413" w:type="dxa"/>
            <w:gridSpan w:val="7"/>
          </w:tcPr>
          <w:p w14:paraId="17A1BBDD" w14:textId="77777777" w:rsidR="00A11406" w:rsidRPr="00712756" w:rsidRDefault="00A11406" w:rsidP="00B36A0D">
            <w:pPr>
              <w:pStyle w:val="ListParagraph"/>
              <w:numPr>
                <w:ilvl w:val="0"/>
                <w:numId w:val="12"/>
              </w:numPr>
              <w:ind w:left="174" w:hanging="174"/>
              <w:rPr>
                <w:sz w:val="20"/>
                <w:szCs w:val="20"/>
                <w:lang w:val="id-ID"/>
              </w:rPr>
            </w:pPr>
            <w:r w:rsidRPr="00712756">
              <w:rPr>
                <w:sz w:val="20"/>
                <w:szCs w:val="20"/>
                <w:lang w:val="id-ID"/>
              </w:rPr>
              <w:t>Dependent Variabele : Keputusan Pembelian</w:t>
            </w:r>
          </w:p>
        </w:tc>
      </w:tr>
    </w:tbl>
    <w:p w14:paraId="388876A8" w14:textId="4D74D9FC" w:rsidR="00A11406" w:rsidRPr="00B36A0D" w:rsidRDefault="00A11406" w:rsidP="00F46E06">
      <w:pPr>
        <w:pBdr>
          <w:top w:val="nil"/>
          <w:left w:val="nil"/>
          <w:bottom w:val="nil"/>
          <w:right w:val="nil"/>
          <w:between w:val="nil"/>
        </w:pBdr>
        <w:spacing w:after="120"/>
        <w:ind w:firstLine="284"/>
        <w:rPr>
          <w:color w:val="000000"/>
          <w:sz w:val="22"/>
          <w:szCs w:val="22"/>
        </w:rPr>
      </w:pPr>
      <w:proofErr w:type="spellStart"/>
      <w:r>
        <w:rPr>
          <w:color w:val="000000"/>
          <w:sz w:val="22"/>
          <w:szCs w:val="22"/>
        </w:rPr>
        <w:t>Sumber</w:t>
      </w:r>
      <w:proofErr w:type="spellEnd"/>
      <w:r>
        <w:rPr>
          <w:color w:val="000000"/>
          <w:sz w:val="22"/>
          <w:szCs w:val="22"/>
        </w:rPr>
        <w:t xml:space="preserve">: Data </w:t>
      </w:r>
      <w:proofErr w:type="spellStart"/>
      <w:r>
        <w:rPr>
          <w:color w:val="000000"/>
          <w:sz w:val="22"/>
          <w:szCs w:val="22"/>
        </w:rPr>
        <w:t>Diolah</w:t>
      </w:r>
      <w:proofErr w:type="spellEnd"/>
      <w:r>
        <w:rPr>
          <w:color w:val="000000"/>
          <w:sz w:val="22"/>
          <w:szCs w:val="22"/>
        </w:rPr>
        <w:t>, 2026</w:t>
      </w:r>
    </w:p>
    <w:p w14:paraId="57544259" w14:textId="239B3A48" w:rsidR="005E494C" w:rsidRDefault="005E494C" w:rsidP="00B36A0D">
      <w:pPr>
        <w:pBdr>
          <w:top w:val="nil"/>
          <w:left w:val="nil"/>
          <w:bottom w:val="nil"/>
          <w:right w:val="nil"/>
          <w:between w:val="nil"/>
        </w:pBdr>
        <w:jc w:val="both"/>
        <w:rPr>
          <w:b/>
          <w:bCs/>
          <w:sz w:val="22"/>
          <w:szCs w:val="22"/>
        </w:rPr>
      </w:pPr>
      <w:proofErr w:type="spellStart"/>
      <w:r w:rsidRPr="005E494C">
        <w:rPr>
          <w:b/>
          <w:bCs/>
          <w:sz w:val="22"/>
          <w:szCs w:val="22"/>
        </w:rPr>
        <w:t>Pengaruh</w:t>
      </w:r>
      <w:proofErr w:type="spellEnd"/>
      <w:r w:rsidRPr="005E494C">
        <w:rPr>
          <w:b/>
          <w:bCs/>
          <w:sz w:val="22"/>
          <w:szCs w:val="22"/>
        </w:rPr>
        <w:t xml:space="preserve"> </w:t>
      </w:r>
      <w:proofErr w:type="spellStart"/>
      <w:r w:rsidRPr="005E494C">
        <w:rPr>
          <w:b/>
          <w:bCs/>
          <w:sz w:val="22"/>
          <w:szCs w:val="22"/>
        </w:rPr>
        <w:t>Kualitas</w:t>
      </w:r>
      <w:proofErr w:type="spellEnd"/>
      <w:r w:rsidRPr="005E494C">
        <w:rPr>
          <w:b/>
          <w:bCs/>
          <w:sz w:val="22"/>
          <w:szCs w:val="22"/>
        </w:rPr>
        <w:t xml:space="preserve"> </w:t>
      </w:r>
      <w:proofErr w:type="spellStart"/>
      <w:r w:rsidRPr="005E494C">
        <w:rPr>
          <w:b/>
          <w:bCs/>
          <w:sz w:val="22"/>
          <w:szCs w:val="22"/>
        </w:rPr>
        <w:t>Produk</w:t>
      </w:r>
      <w:proofErr w:type="spellEnd"/>
      <w:r w:rsidRPr="005E494C">
        <w:rPr>
          <w:b/>
          <w:bCs/>
          <w:sz w:val="22"/>
          <w:szCs w:val="22"/>
        </w:rPr>
        <w:t xml:space="preserve"> </w:t>
      </w:r>
      <w:proofErr w:type="spellStart"/>
      <w:r w:rsidRPr="005E494C">
        <w:rPr>
          <w:b/>
          <w:bCs/>
          <w:sz w:val="22"/>
          <w:szCs w:val="22"/>
        </w:rPr>
        <w:t>terhadap</w:t>
      </w:r>
      <w:proofErr w:type="spellEnd"/>
      <w:r w:rsidRPr="005E494C">
        <w:rPr>
          <w:b/>
          <w:bCs/>
          <w:sz w:val="22"/>
          <w:szCs w:val="22"/>
        </w:rPr>
        <w:t xml:space="preserve"> Keputusan </w:t>
      </w:r>
      <w:proofErr w:type="spellStart"/>
      <w:r w:rsidRPr="005E494C">
        <w:rPr>
          <w:b/>
          <w:bCs/>
          <w:sz w:val="22"/>
          <w:szCs w:val="22"/>
        </w:rPr>
        <w:t>Pembelian</w:t>
      </w:r>
      <w:proofErr w:type="spellEnd"/>
      <w:r w:rsidRPr="005E494C">
        <w:rPr>
          <w:b/>
          <w:bCs/>
          <w:sz w:val="22"/>
          <w:szCs w:val="22"/>
        </w:rPr>
        <w:t xml:space="preserve"> </w:t>
      </w:r>
      <w:proofErr w:type="spellStart"/>
      <w:r w:rsidRPr="005E494C">
        <w:rPr>
          <w:b/>
          <w:bCs/>
          <w:sz w:val="22"/>
          <w:szCs w:val="22"/>
        </w:rPr>
        <w:t>Konsumen</w:t>
      </w:r>
      <w:proofErr w:type="spellEnd"/>
      <w:r w:rsidRPr="005E494C">
        <w:rPr>
          <w:b/>
          <w:bCs/>
          <w:sz w:val="22"/>
          <w:szCs w:val="22"/>
        </w:rPr>
        <w:t xml:space="preserve"> di ASA Coffee and Space</w:t>
      </w:r>
    </w:p>
    <w:p w14:paraId="2BC7A87A" w14:textId="77777777" w:rsidR="005E494C" w:rsidRDefault="005E494C" w:rsidP="005E494C">
      <w:pPr>
        <w:pStyle w:val="ListParagraph"/>
        <w:ind w:left="0" w:firstLine="720"/>
        <w:jc w:val="both"/>
        <w:rPr>
          <w:sz w:val="22"/>
          <w:szCs w:val="22"/>
          <w:lang w:val="id-ID"/>
        </w:rPr>
      </w:pPr>
      <w:r w:rsidRPr="005E494C">
        <w:rPr>
          <w:sz w:val="22"/>
          <w:szCs w:val="22"/>
          <w:lang w:val="id-ID"/>
        </w:rPr>
        <w:t>Berdasarkan hasil uji hipotesis parsial (uji t), skor signifikansi (sig) di Tabel 4.16 mengindikasikan 0,001 serta t hitung sejumlah 5,515. Koefisien B (</w:t>
      </w:r>
      <w:r w:rsidRPr="005E494C">
        <w:rPr>
          <w:i/>
          <w:iCs/>
          <w:sz w:val="22"/>
          <w:szCs w:val="22"/>
          <w:lang w:val="id-ID"/>
        </w:rPr>
        <w:t>understandardized coefficients</w:t>
      </w:r>
      <w:r w:rsidRPr="005E494C">
        <w:rPr>
          <w:sz w:val="22"/>
          <w:szCs w:val="22"/>
          <w:lang w:val="id-ID"/>
        </w:rPr>
        <w:t xml:space="preserve">) mengindikasikan skor yang positif sebesar 0,421. Angka signifikansi 0,001 &lt; 0,05 secara t hitung 5,515 &gt; t tabel 1,98580 mengindikasikan jika </w:t>
      </w:r>
      <w:r w:rsidRPr="005E494C">
        <w:rPr>
          <w:b/>
          <w:bCs/>
          <w:sz w:val="22"/>
          <w:szCs w:val="22"/>
          <w:lang w:val="id-ID"/>
        </w:rPr>
        <w:t>H1 diterima</w:t>
      </w:r>
      <w:r w:rsidRPr="005E494C">
        <w:rPr>
          <w:sz w:val="22"/>
          <w:szCs w:val="22"/>
          <w:lang w:val="id-ID"/>
        </w:rPr>
        <w:t xml:space="preserve"> serta H0 ditolak. </w:t>
      </w:r>
    </w:p>
    <w:p w14:paraId="7F589759" w14:textId="0F543025" w:rsidR="005E494C" w:rsidRPr="005E494C" w:rsidRDefault="005E494C" w:rsidP="005E494C">
      <w:pPr>
        <w:pStyle w:val="ListParagraph"/>
        <w:ind w:left="0" w:firstLine="720"/>
        <w:jc w:val="both"/>
        <w:rPr>
          <w:sz w:val="22"/>
          <w:szCs w:val="22"/>
          <w:lang w:val="id-ID"/>
        </w:rPr>
      </w:pPr>
      <w:r w:rsidRPr="005E494C">
        <w:rPr>
          <w:sz w:val="22"/>
          <w:szCs w:val="22"/>
          <w:lang w:val="id-ID"/>
        </w:rPr>
        <w:t xml:space="preserve">Maknanya, bisa diterangkan bila Kualtas Produk berdampak positif serta signifikan dengan individual terhadap keputusan pembelian pengunjung di ASA Coffee and Space Tanjungpinang. Hasil ini menunjukkan bahwa meskipun ASA Coffee and Space tergolong sebagai </w:t>
      </w:r>
      <w:r w:rsidRPr="005E494C">
        <w:rPr>
          <w:i/>
          <w:iCs/>
          <w:sz w:val="22"/>
          <w:szCs w:val="22"/>
          <w:lang w:val="id-ID"/>
        </w:rPr>
        <w:t>coffee shop</w:t>
      </w:r>
      <w:r w:rsidRPr="005E494C">
        <w:rPr>
          <w:sz w:val="22"/>
          <w:szCs w:val="22"/>
          <w:lang w:val="id-ID"/>
        </w:rPr>
        <w:t xml:space="preserve"> yang baru berdiri sejak Oktober 2024, kemampuannya dalam menghadirkan produk dengan rasa yang nikmat, aroma yang menggugah selera, konsistensi standar yang terjaga, serta penyajian yang rapi dan higienis telah memberikan kesan positif bagi konsumen. Aspek tersebut mengindikasikan jika kualitas produk yang dinilai baik terhadap pelanggan secara langsung mendorong terbentuknya keputusan pembelian.</w:t>
      </w:r>
    </w:p>
    <w:p w14:paraId="44AEA2DC" w14:textId="77777777" w:rsidR="005E494C" w:rsidRPr="005E494C" w:rsidRDefault="005E494C" w:rsidP="00B36A0D">
      <w:pPr>
        <w:pBdr>
          <w:top w:val="nil"/>
          <w:left w:val="nil"/>
          <w:bottom w:val="nil"/>
          <w:right w:val="nil"/>
          <w:between w:val="nil"/>
        </w:pBdr>
        <w:jc w:val="both"/>
        <w:rPr>
          <w:b/>
          <w:bCs/>
          <w:sz w:val="22"/>
          <w:szCs w:val="22"/>
        </w:rPr>
      </w:pPr>
    </w:p>
    <w:p w14:paraId="59A456A6" w14:textId="4BAC99A7" w:rsidR="005E494C" w:rsidRPr="005E494C" w:rsidRDefault="005E494C" w:rsidP="00B36A0D">
      <w:pPr>
        <w:pBdr>
          <w:top w:val="nil"/>
          <w:left w:val="nil"/>
          <w:bottom w:val="nil"/>
          <w:right w:val="nil"/>
          <w:between w:val="nil"/>
        </w:pBdr>
        <w:jc w:val="both"/>
        <w:rPr>
          <w:b/>
          <w:bCs/>
          <w:sz w:val="22"/>
          <w:szCs w:val="22"/>
        </w:rPr>
      </w:pPr>
      <w:proofErr w:type="spellStart"/>
      <w:r w:rsidRPr="005E494C">
        <w:rPr>
          <w:b/>
          <w:bCs/>
          <w:sz w:val="22"/>
          <w:szCs w:val="22"/>
        </w:rPr>
        <w:t>Pengaruh</w:t>
      </w:r>
      <w:proofErr w:type="spellEnd"/>
      <w:r w:rsidRPr="005E494C">
        <w:rPr>
          <w:b/>
          <w:bCs/>
          <w:sz w:val="22"/>
          <w:szCs w:val="22"/>
        </w:rPr>
        <w:t xml:space="preserve"> </w:t>
      </w:r>
      <w:r w:rsidRPr="005E494C">
        <w:rPr>
          <w:b/>
          <w:bCs/>
          <w:i/>
          <w:iCs/>
          <w:sz w:val="22"/>
          <w:szCs w:val="22"/>
        </w:rPr>
        <w:t>Cafe Atmosphere</w:t>
      </w:r>
      <w:r w:rsidRPr="005E494C">
        <w:rPr>
          <w:b/>
          <w:bCs/>
          <w:sz w:val="22"/>
          <w:szCs w:val="22"/>
        </w:rPr>
        <w:t xml:space="preserve"> </w:t>
      </w:r>
      <w:proofErr w:type="spellStart"/>
      <w:r w:rsidRPr="005E494C">
        <w:rPr>
          <w:b/>
          <w:bCs/>
          <w:sz w:val="22"/>
          <w:szCs w:val="22"/>
        </w:rPr>
        <w:t>terhadap</w:t>
      </w:r>
      <w:proofErr w:type="spellEnd"/>
      <w:r w:rsidRPr="005E494C">
        <w:rPr>
          <w:b/>
          <w:bCs/>
          <w:sz w:val="22"/>
          <w:szCs w:val="22"/>
        </w:rPr>
        <w:t xml:space="preserve"> Keputusan </w:t>
      </w:r>
      <w:proofErr w:type="spellStart"/>
      <w:r w:rsidRPr="005E494C">
        <w:rPr>
          <w:b/>
          <w:bCs/>
          <w:sz w:val="22"/>
          <w:szCs w:val="22"/>
        </w:rPr>
        <w:t>Pembelian</w:t>
      </w:r>
      <w:proofErr w:type="spellEnd"/>
      <w:r w:rsidRPr="005E494C">
        <w:rPr>
          <w:b/>
          <w:bCs/>
          <w:sz w:val="22"/>
          <w:szCs w:val="22"/>
        </w:rPr>
        <w:t xml:space="preserve"> </w:t>
      </w:r>
      <w:proofErr w:type="spellStart"/>
      <w:r w:rsidRPr="005E494C">
        <w:rPr>
          <w:b/>
          <w:bCs/>
          <w:sz w:val="22"/>
          <w:szCs w:val="22"/>
        </w:rPr>
        <w:t>Konsumen</w:t>
      </w:r>
      <w:proofErr w:type="spellEnd"/>
      <w:r w:rsidRPr="005E494C">
        <w:rPr>
          <w:b/>
          <w:bCs/>
          <w:sz w:val="22"/>
          <w:szCs w:val="22"/>
        </w:rPr>
        <w:t xml:space="preserve"> di ASA Coffee and Space</w:t>
      </w:r>
    </w:p>
    <w:p w14:paraId="115C171E" w14:textId="77777777" w:rsidR="005E494C" w:rsidRDefault="005E494C" w:rsidP="005E494C">
      <w:pPr>
        <w:pBdr>
          <w:top w:val="nil"/>
          <w:left w:val="nil"/>
          <w:bottom w:val="nil"/>
          <w:right w:val="nil"/>
          <w:between w:val="nil"/>
        </w:pBdr>
        <w:ind w:firstLine="720"/>
        <w:jc w:val="both"/>
        <w:rPr>
          <w:sz w:val="22"/>
          <w:szCs w:val="22"/>
          <w:lang w:val="id-ID"/>
        </w:rPr>
      </w:pPr>
      <w:r w:rsidRPr="005E494C">
        <w:rPr>
          <w:sz w:val="22"/>
          <w:szCs w:val="22"/>
          <w:lang w:val="id-ID"/>
        </w:rPr>
        <w:t>Berdasarkan hasil uji hipotesis parsial (uji t), skor signifikansi (sig) di Tabel 4.16 mengindikasikan 0,001 serta t hitung sejumlah 5,217. Koefisien B (</w:t>
      </w:r>
      <w:r w:rsidRPr="005E494C">
        <w:rPr>
          <w:i/>
          <w:iCs/>
          <w:sz w:val="22"/>
          <w:szCs w:val="22"/>
          <w:lang w:val="id-ID"/>
        </w:rPr>
        <w:t>unstandardized coefficients</w:t>
      </w:r>
      <w:r w:rsidRPr="005E494C">
        <w:rPr>
          <w:sz w:val="22"/>
          <w:szCs w:val="22"/>
          <w:lang w:val="id-ID"/>
        </w:rPr>
        <w:t xml:space="preserve">) mengindikasikan skor yang positif sejumlah 0,395. Skor signifikansi 0,001 &lt; 0,05 secara t hitung 5,217 &gt; t tabel 1,98580 mengindikasikan jika </w:t>
      </w:r>
      <w:r w:rsidRPr="005E494C">
        <w:rPr>
          <w:b/>
          <w:bCs/>
          <w:sz w:val="22"/>
          <w:szCs w:val="22"/>
          <w:lang w:val="id-ID"/>
        </w:rPr>
        <w:t>H2 diterima</w:t>
      </w:r>
      <w:r w:rsidRPr="005E494C">
        <w:rPr>
          <w:sz w:val="22"/>
          <w:szCs w:val="22"/>
          <w:lang w:val="id-ID"/>
        </w:rPr>
        <w:t xml:space="preserve"> juga H0 ditolak. Maknanya, dapat diterangkan bila </w:t>
      </w:r>
      <w:r w:rsidRPr="005E494C">
        <w:rPr>
          <w:i/>
          <w:iCs/>
          <w:sz w:val="22"/>
          <w:szCs w:val="22"/>
          <w:lang w:val="id-ID"/>
        </w:rPr>
        <w:t>Cafe Atmosphere</w:t>
      </w:r>
      <w:r w:rsidRPr="005E494C">
        <w:rPr>
          <w:sz w:val="22"/>
          <w:szCs w:val="22"/>
          <w:lang w:val="id-ID"/>
        </w:rPr>
        <w:t xml:space="preserve"> berdampak positif serta signifikan dengan individual bagi Keputusan Pembelian pengunjung di ASA Coffee and Space Tanjungpinang.</w:t>
      </w:r>
      <w:r>
        <w:rPr>
          <w:sz w:val="22"/>
          <w:szCs w:val="22"/>
          <w:lang w:val="id-ID"/>
        </w:rPr>
        <w:t xml:space="preserve"> </w:t>
      </w:r>
    </w:p>
    <w:p w14:paraId="5EE706E6" w14:textId="0C2C0F85" w:rsidR="005E494C" w:rsidRPr="005E494C" w:rsidRDefault="005E494C" w:rsidP="005E494C">
      <w:pPr>
        <w:pBdr>
          <w:top w:val="nil"/>
          <w:left w:val="nil"/>
          <w:bottom w:val="nil"/>
          <w:right w:val="nil"/>
          <w:between w:val="nil"/>
        </w:pBdr>
        <w:ind w:firstLine="720"/>
        <w:jc w:val="both"/>
        <w:rPr>
          <w:sz w:val="18"/>
          <w:szCs w:val="18"/>
        </w:rPr>
      </w:pPr>
      <w:r w:rsidRPr="005E494C">
        <w:rPr>
          <w:sz w:val="22"/>
          <w:szCs w:val="22"/>
          <w:lang w:val="id-ID"/>
        </w:rPr>
        <w:t xml:space="preserve">Hasil ini menunjukkan bahwa konsep </w:t>
      </w:r>
      <w:r w:rsidRPr="005E494C">
        <w:rPr>
          <w:i/>
          <w:iCs/>
          <w:sz w:val="22"/>
          <w:szCs w:val="22"/>
          <w:lang w:val="id-ID"/>
        </w:rPr>
        <w:t>outdoor cafe atmosphere</w:t>
      </w:r>
      <w:r w:rsidRPr="005E494C">
        <w:rPr>
          <w:sz w:val="22"/>
          <w:szCs w:val="22"/>
          <w:lang w:val="id-ID"/>
        </w:rPr>
        <w:t xml:space="preserve"> yang </w:t>
      </w:r>
      <w:r w:rsidRPr="005E494C">
        <w:rPr>
          <w:i/>
          <w:iCs/>
          <w:sz w:val="22"/>
          <w:szCs w:val="22"/>
          <w:lang w:val="id-ID"/>
        </w:rPr>
        <w:t>aesthetically pleasing</w:t>
      </w:r>
      <w:r w:rsidRPr="005E494C">
        <w:rPr>
          <w:sz w:val="22"/>
          <w:szCs w:val="22"/>
          <w:lang w:val="id-ID"/>
        </w:rPr>
        <w:t xml:space="preserve"> yang dihadirkan ASA Coffee and Space telah berhasil menciptakan persepsi positif di benak pelanggan, terkhusus kalangan Gen milenial serta z yang begitu memperhatikan estetika visual ruang sebagai bagian dari pengalaman konsumsi mereka. Suasana kafe yang nyaman, estetis, dan khas menjadikan ASA Coffee and Space tidak sekadar tempat membeli minuman kopi, melainkan sebuah </w:t>
      </w:r>
      <w:r w:rsidRPr="005E494C">
        <w:rPr>
          <w:i/>
          <w:iCs/>
          <w:sz w:val="22"/>
          <w:szCs w:val="22"/>
          <w:lang w:val="id-ID"/>
        </w:rPr>
        <w:t>lifestyle</w:t>
      </w:r>
      <w:r w:rsidRPr="005E494C">
        <w:rPr>
          <w:sz w:val="22"/>
          <w:szCs w:val="22"/>
          <w:lang w:val="id-ID"/>
        </w:rPr>
        <w:t xml:space="preserve"> destination yang memicu konsumen dalam memilah serta memutuskan pembelian di sana.</w:t>
      </w:r>
    </w:p>
    <w:p w14:paraId="2D3909DE" w14:textId="77777777" w:rsidR="005E494C" w:rsidRDefault="005E494C" w:rsidP="00B36A0D">
      <w:pPr>
        <w:pBdr>
          <w:top w:val="nil"/>
          <w:left w:val="nil"/>
          <w:bottom w:val="nil"/>
          <w:right w:val="nil"/>
          <w:between w:val="nil"/>
        </w:pBdr>
        <w:jc w:val="both"/>
        <w:rPr>
          <w:sz w:val="22"/>
          <w:szCs w:val="22"/>
        </w:rPr>
      </w:pPr>
    </w:p>
    <w:p w14:paraId="27B044DC" w14:textId="3C8EA7D8" w:rsidR="005E494C" w:rsidRDefault="005E494C" w:rsidP="00B36A0D">
      <w:pPr>
        <w:pBdr>
          <w:top w:val="nil"/>
          <w:left w:val="nil"/>
          <w:bottom w:val="nil"/>
          <w:right w:val="nil"/>
          <w:between w:val="nil"/>
        </w:pBdr>
        <w:jc w:val="both"/>
        <w:rPr>
          <w:b/>
          <w:bCs/>
          <w:sz w:val="22"/>
          <w:szCs w:val="22"/>
        </w:rPr>
      </w:pPr>
      <w:proofErr w:type="spellStart"/>
      <w:r w:rsidRPr="005E494C">
        <w:rPr>
          <w:b/>
          <w:bCs/>
          <w:sz w:val="22"/>
          <w:szCs w:val="22"/>
        </w:rPr>
        <w:t>Pengaruh</w:t>
      </w:r>
      <w:proofErr w:type="spellEnd"/>
      <w:r w:rsidRPr="005E494C">
        <w:rPr>
          <w:b/>
          <w:bCs/>
          <w:sz w:val="22"/>
          <w:szCs w:val="22"/>
        </w:rPr>
        <w:t xml:space="preserve"> </w:t>
      </w:r>
      <w:r w:rsidRPr="005E494C">
        <w:rPr>
          <w:b/>
          <w:bCs/>
          <w:i/>
          <w:iCs/>
          <w:sz w:val="22"/>
          <w:szCs w:val="22"/>
        </w:rPr>
        <w:t>Social Media Marketing</w:t>
      </w:r>
      <w:r w:rsidRPr="005E494C">
        <w:rPr>
          <w:b/>
          <w:bCs/>
          <w:sz w:val="22"/>
          <w:szCs w:val="22"/>
        </w:rPr>
        <w:t xml:space="preserve"> </w:t>
      </w:r>
      <w:proofErr w:type="spellStart"/>
      <w:r w:rsidRPr="005E494C">
        <w:rPr>
          <w:b/>
          <w:bCs/>
          <w:sz w:val="22"/>
          <w:szCs w:val="22"/>
        </w:rPr>
        <w:t>terhadap</w:t>
      </w:r>
      <w:proofErr w:type="spellEnd"/>
      <w:r w:rsidRPr="005E494C">
        <w:rPr>
          <w:b/>
          <w:bCs/>
          <w:sz w:val="22"/>
          <w:szCs w:val="22"/>
        </w:rPr>
        <w:t xml:space="preserve"> Keputusan </w:t>
      </w:r>
      <w:proofErr w:type="spellStart"/>
      <w:r w:rsidRPr="005E494C">
        <w:rPr>
          <w:b/>
          <w:bCs/>
          <w:sz w:val="22"/>
          <w:szCs w:val="22"/>
        </w:rPr>
        <w:t>Pembelian</w:t>
      </w:r>
      <w:proofErr w:type="spellEnd"/>
      <w:r w:rsidRPr="005E494C">
        <w:rPr>
          <w:b/>
          <w:bCs/>
          <w:sz w:val="22"/>
          <w:szCs w:val="22"/>
        </w:rPr>
        <w:t xml:space="preserve"> </w:t>
      </w:r>
      <w:proofErr w:type="spellStart"/>
      <w:r w:rsidRPr="005E494C">
        <w:rPr>
          <w:b/>
          <w:bCs/>
          <w:sz w:val="22"/>
          <w:szCs w:val="22"/>
        </w:rPr>
        <w:t>Konsumen</w:t>
      </w:r>
      <w:proofErr w:type="spellEnd"/>
      <w:r w:rsidRPr="005E494C">
        <w:rPr>
          <w:b/>
          <w:bCs/>
          <w:sz w:val="22"/>
          <w:szCs w:val="22"/>
        </w:rPr>
        <w:t xml:space="preserve"> di ASA Coffee and Space</w:t>
      </w:r>
    </w:p>
    <w:p w14:paraId="1262FA7E" w14:textId="77777777" w:rsidR="005E494C" w:rsidRDefault="005E494C" w:rsidP="005E494C">
      <w:pPr>
        <w:ind w:firstLine="720"/>
        <w:jc w:val="both"/>
        <w:rPr>
          <w:sz w:val="22"/>
          <w:szCs w:val="22"/>
          <w:lang w:val="id-ID"/>
        </w:rPr>
      </w:pPr>
      <w:r w:rsidRPr="005E494C">
        <w:rPr>
          <w:sz w:val="22"/>
          <w:szCs w:val="22"/>
          <w:lang w:val="id-ID"/>
        </w:rPr>
        <w:t>Menurut temuan uji hipotesis parsial (uji t), skor signifikansi (sig) di Tabel 4.16 mengindikasikan 0,001 serta t hitung sejumlah 4,270. Koefisien B (</w:t>
      </w:r>
      <w:r w:rsidRPr="005E494C">
        <w:rPr>
          <w:i/>
          <w:iCs/>
          <w:sz w:val="22"/>
          <w:szCs w:val="22"/>
          <w:lang w:val="id-ID"/>
        </w:rPr>
        <w:t>unstandardized coefficients</w:t>
      </w:r>
      <w:r w:rsidRPr="005E494C">
        <w:rPr>
          <w:sz w:val="22"/>
          <w:szCs w:val="22"/>
          <w:lang w:val="id-ID"/>
        </w:rPr>
        <w:t xml:space="preserve">) mengindikasikan skor yang positif sebesar 0,391. Skor signifikansi 0,001 &lt; 0,05 secara t hitung 4,270 &gt; t tabel 1,98580 mengindikasikan jika </w:t>
      </w:r>
      <w:r w:rsidRPr="005E494C">
        <w:rPr>
          <w:b/>
          <w:bCs/>
          <w:sz w:val="22"/>
          <w:szCs w:val="22"/>
          <w:lang w:val="id-ID"/>
        </w:rPr>
        <w:t>H3 diterima</w:t>
      </w:r>
      <w:r w:rsidRPr="005E494C">
        <w:rPr>
          <w:sz w:val="22"/>
          <w:szCs w:val="22"/>
          <w:lang w:val="id-ID"/>
        </w:rPr>
        <w:t xml:space="preserve"> serta H0 ditolak. Maknanya, dapat diterangkan</w:t>
      </w:r>
      <w:r w:rsidRPr="005E494C">
        <w:rPr>
          <w:sz w:val="22"/>
          <w:szCs w:val="22"/>
          <w:lang w:val="id-ID"/>
        </w:rPr>
        <w:t xml:space="preserve"> </w:t>
      </w:r>
      <w:r w:rsidRPr="005E494C">
        <w:rPr>
          <w:sz w:val="22"/>
          <w:szCs w:val="22"/>
          <w:lang w:val="id-ID"/>
        </w:rPr>
        <w:t xml:space="preserve">bila </w:t>
      </w:r>
      <w:r w:rsidRPr="005E494C">
        <w:rPr>
          <w:i/>
          <w:iCs/>
          <w:sz w:val="22"/>
          <w:szCs w:val="22"/>
          <w:lang w:val="id-ID"/>
        </w:rPr>
        <w:t>Social Media Marketing</w:t>
      </w:r>
      <w:r w:rsidRPr="005E494C">
        <w:rPr>
          <w:sz w:val="22"/>
          <w:szCs w:val="22"/>
          <w:lang w:val="id-ID"/>
        </w:rPr>
        <w:t xml:space="preserve"> berdampak positif serta signifikan dengan individual bagi Keputusan Pembelian konsumen di ASA Coffee and Space Tanjungpinang.</w:t>
      </w:r>
      <w:r w:rsidRPr="005E494C">
        <w:rPr>
          <w:sz w:val="22"/>
          <w:szCs w:val="22"/>
          <w:lang w:val="id-ID"/>
        </w:rPr>
        <w:t xml:space="preserve"> </w:t>
      </w:r>
    </w:p>
    <w:p w14:paraId="494887D4" w14:textId="34FC7618" w:rsidR="005E494C" w:rsidRDefault="005E494C" w:rsidP="00172ABC">
      <w:pPr>
        <w:ind w:firstLine="720"/>
        <w:jc w:val="both"/>
        <w:rPr>
          <w:sz w:val="22"/>
          <w:szCs w:val="22"/>
          <w:lang w:val="id-ID"/>
        </w:rPr>
      </w:pPr>
      <w:r w:rsidRPr="005E494C">
        <w:rPr>
          <w:sz w:val="22"/>
          <w:szCs w:val="22"/>
          <w:lang w:val="id-ID"/>
        </w:rPr>
        <w:t xml:space="preserve">Hasil ini menunjukkan bahwa kehadiran ASA Coffee and Space pada platform media sosial, khususnya Instagram dan TikTok, telah berhasil menghasilkan pandangan positif dan membentuk keyakinan pelanggan dari penyebaran konten visual yang menarik serta interaksi dengan komunitas digital. Bagi konsumen generasi milenial dan generasi z yang menjadi segmen utama ASA Coffee and </w:t>
      </w:r>
      <w:r w:rsidRPr="005E494C">
        <w:rPr>
          <w:sz w:val="22"/>
          <w:szCs w:val="22"/>
          <w:lang w:val="id-ID"/>
        </w:rPr>
        <w:lastRenderedPageBreak/>
        <w:t>Space, media sosial berperan tidak semata-mata menjadi saluran informasi, namun menjadi pula ruang validasi sosial sebelum mengambil keputusan pembelian.</w:t>
      </w:r>
    </w:p>
    <w:p w14:paraId="66618682" w14:textId="77777777" w:rsidR="00172ABC" w:rsidRDefault="00172ABC" w:rsidP="00172ABC">
      <w:pPr>
        <w:ind w:firstLine="720"/>
        <w:jc w:val="both"/>
        <w:rPr>
          <w:sz w:val="22"/>
          <w:szCs w:val="22"/>
          <w:lang w:val="id-ID"/>
        </w:rPr>
      </w:pPr>
    </w:p>
    <w:p w14:paraId="24AF1281" w14:textId="77777777" w:rsidR="00172ABC" w:rsidRPr="00172ABC" w:rsidRDefault="00172ABC" w:rsidP="00172ABC">
      <w:pPr>
        <w:ind w:firstLine="720"/>
        <w:jc w:val="both"/>
        <w:rPr>
          <w:sz w:val="22"/>
          <w:szCs w:val="22"/>
          <w:lang w:val="id-ID"/>
        </w:rPr>
      </w:pPr>
    </w:p>
    <w:p w14:paraId="4D1B45EE" w14:textId="21BFD4D2" w:rsidR="00B36A0D" w:rsidRDefault="00B36A0D" w:rsidP="00B36A0D">
      <w:pPr>
        <w:pBdr>
          <w:top w:val="nil"/>
          <w:left w:val="nil"/>
          <w:bottom w:val="nil"/>
          <w:right w:val="nil"/>
          <w:between w:val="nil"/>
        </w:pBdr>
        <w:jc w:val="both"/>
        <w:rPr>
          <w:b/>
          <w:bCs/>
          <w:color w:val="000000"/>
          <w:sz w:val="22"/>
          <w:szCs w:val="22"/>
        </w:rPr>
      </w:pPr>
      <w:r>
        <w:rPr>
          <w:b/>
          <w:bCs/>
          <w:color w:val="000000"/>
          <w:sz w:val="22"/>
          <w:szCs w:val="22"/>
        </w:rPr>
        <w:t xml:space="preserve">Hasil Uji </w:t>
      </w:r>
      <w:proofErr w:type="spellStart"/>
      <w:r>
        <w:rPr>
          <w:b/>
          <w:bCs/>
          <w:color w:val="000000"/>
          <w:sz w:val="22"/>
          <w:szCs w:val="22"/>
        </w:rPr>
        <w:t>Simultan</w:t>
      </w:r>
      <w:proofErr w:type="spellEnd"/>
      <w:r>
        <w:rPr>
          <w:b/>
          <w:bCs/>
          <w:color w:val="000000"/>
          <w:sz w:val="22"/>
          <w:szCs w:val="22"/>
        </w:rPr>
        <w:t xml:space="preserve"> (Uji F)</w:t>
      </w:r>
    </w:p>
    <w:p w14:paraId="2132A2A1" w14:textId="1ABDA063" w:rsidR="00B36A0D" w:rsidRPr="00B36A0D" w:rsidRDefault="00B36A0D" w:rsidP="00B36A0D">
      <w:pPr>
        <w:pBdr>
          <w:top w:val="nil"/>
          <w:left w:val="nil"/>
          <w:bottom w:val="nil"/>
          <w:right w:val="nil"/>
          <w:between w:val="nil"/>
        </w:pBdr>
        <w:ind w:firstLine="720"/>
        <w:jc w:val="both"/>
        <w:rPr>
          <w:color w:val="000000"/>
          <w:sz w:val="22"/>
          <w:szCs w:val="22"/>
        </w:rPr>
      </w:pPr>
      <w:r w:rsidRPr="00B36A0D">
        <w:rPr>
          <w:color w:val="000000"/>
          <w:sz w:val="22"/>
          <w:szCs w:val="22"/>
        </w:rPr>
        <w:t xml:space="preserve">Adapun F </w:t>
      </w:r>
      <w:proofErr w:type="spellStart"/>
      <w:r w:rsidRPr="00B36A0D">
        <w:rPr>
          <w:color w:val="000000"/>
          <w:sz w:val="22"/>
          <w:szCs w:val="22"/>
        </w:rPr>
        <w:t>tabel</w:t>
      </w:r>
      <w:proofErr w:type="spellEnd"/>
      <w:r w:rsidRPr="00B36A0D">
        <w:rPr>
          <w:color w:val="000000"/>
          <w:sz w:val="22"/>
          <w:szCs w:val="22"/>
        </w:rPr>
        <w:t xml:space="preserve"> </w:t>
      </w:r>
      <w:proofErr w:type="spellStart"/>
      <w:r w:rsidRPr="00B36A0D">
        <w:rPr>
          <w:color w:val="000000"/>
          <w:sz w:val="22"/>
          <w:szCs w:val="22"/>
        </w:rPr>
        <w:t>dengan</w:t>
      </w:r>
      <w:proofErr w:type="spellEnd"/>
      <w:r w:rsidRPr="00B36A0D">
        <w:rPr>
          <w:color w:val="000000"/>
          <w:sz w:val="22"/>
          <w:szCs w:val="22"/>
        </w:rPr>
        <w:t xml:space="preserve"> </w:t>
      </w:r>
      <w:proofErr w:type="spellStart"/>
      <w:r w:rsidRPr="00B36A0D">
        <w:rPr>
          <w:color w:val="000000"/>
          <w:sz w:val="22"/>
          <w:szCs w:val="22"/>
        </w:rPr>
        <w:t>signifikansi</w:t>
      </w:r>
      <w:proofErr w:type="spellEnd"/>
      <w:r w:rsidRPr="00B36A0D">
        <w:rPr>
          <w:color w:val="000000"/>
          <w:sz w:val="22"/>
          <w:szCs w:val="22"/>
        </w:rPr>
        <w:t xml:space="preserve"> 5% (0,05) di </w:t>
      </w:r>
      <w:proofErr w:type="spellStart"/>
      <w:r w:rsidRPr="00B36A0D">
        <w:rPr>
          <w:color w:val="000000"/>
          <w:sz w:val="22"/>
          <w:szCs w:val="22"/>
        </w:rPr>
        <w:t>derajat</w:t>
      </w:r>
      <w:proofErr w:type="spellEnd"/>
      <w:r w:rsidRPr="00B36A0D">
        <w:rPr>
          <w:color w:val="000000"/>
          <w:sz w:val="22"/>
          <w:szCs w:val="22"/>
        </w:rPr>
        <w:t xml:space="preserve"> </w:t>
      </w:r>
      <w:proofErr w:type="spellStart"/>
      <w:r w:rsidRPr="00B36A0D">
        <w:rPr>
          <w:color w:val="000000"/>
          <w:sz w:val="22"/>
          <w:szCs w:val="22"/>
        </w:rPr>
        <w:t>kebebasan</w:t>
      </w:r>
      <w:proofErr w:type="spellEnd"/>
      <w:r w:rsidRPr="00B36A0D">
        <w:rPr>
          <w:color w:val="000000"/>
          <w:sz w:val="22"/>
          <w:szCs w:val="22"/>
        </w:rPr>
        <w:t xml:space="preserve"> (</w:t>
      </w:r>
      <w:proofErr w:type="spellStart"/>
      <w:r w:rsidRPr="00B36A0D">
        <w:rPr>
          <w:color w:val="000000"/>
          <w:sz w:val="22"/>
          <w:szCs w:val="22"/>
        </w:rPr>
        <w:t>df</w:t>
      </w:r>
      <w:proofErr w:type="spellEnd"/>
      <w:r w:rsidRPr="00B36A0D">
        <w:rPr>
          <w:color w:val="000000"/>
          <w:sz w:val="22"/>
          <w:szCs w:val="22"/>
        </w:rPr>
        <w:t xml:space="preserve">) = (n - k - 1) = (97 - 3 - 1) = 93 </w:t>
      </w:r>
      <w:proofErr w:type="spellStart"/>
      <w:r w:rsidRPr="00B36A0D">
        <w:rPr>
          <w:color w:val="000000"/>
          <w:sz w:val="22"/>
          <w:szCs w:val="22"/>
        </w:rPr>
        <w:t>dimana</w:t>
      </w:r>
      <w:proofErr w:type="spellEnd"/>
      <w:r w:rsidRPr="00B36A0D">
        <w:rPr>
          <w:color w:val="000000"/>
          <w:sz w:val="22"/>
          <w:szCs w:val="22"/>
        </w:rPr>
        <w:t xml:space="preserve"> (n) </w:t>
      </w:r>
      <w:proofErr w:type="spellStart"/>
      <w:r w:rsidRPr="00B36A0D">
        <w:rPr>
          <w:color w:val="000000"/>
          <w:sz w:val="22"/>
          <w:szCs w:val="22"/>
        </w:rPr>
        <w:t>ialah</w:t>
      </w:r>
      <w:proofErr w:type="spellEnd"/>
      <w:r w:rsidRPr="00B36A0D">
        <w:rPr>
          <w:color w:val="000000"/>
          <w:sz w:val="22"/>
          <w:szCs w:val="22"/>
        </w:rPr>
        <w:t xml:space="preserve"> </w:t>
      </w:r>
      <w:proofErr w:type="spellStart"/>
      <w:r w:rsidRPr="00B36A0D">
        <w:rPr>
          <w:color w:val="000000"/>
          <w:sz w:val="22"/>
          <w:szCs w:val="22"/>
        </w:rPr>
        <w:t>semua</w:t>
      </w:r>
      <w:proofErr w:type="spellEnd"/>
      <w:r w:rsidRPr="00B36A0D">
        <w:rPr>
          <w:color w:val="000000"/>
          <w:sz w:val="22"/>
          <w:szCs w:val="22"/>
        </w:rPr>
        <w:t xml:space="preserve"> </w:t>
      </w:r>
      <w:proofErr w:type="spellStart"/>
      <w:r w:rsidRPr="00B36A0D">
        <w:rPr>
          <w:color w:val="000000"/>
          <w:sz w:val="22"/>
          <w:szCs w:val="22"/>
        </w:rPr>
        <w:t>responden</w:t>
      </w:r>
      <w:proofErr w:type="spellEnd"/>
      <w:r w:rsidRPr="00B36A0D">
        <w:rPr>
          <w:color w:val="000000"/>
          <w:sz w:val="22"/>
          <w:szCs w:val="22"/>
        </w:rPr>
        <w:t xml:space="preserve"> </w:t>
      </w:r>
      <w:proofErr w:type="spellStart"/>
      <w:r w:rsidRPr="00B36A0D">
        <w:rPr>
          <w:color w:val="000000"/>
          <w:sz w:val="22"/>
          <w:szCs w:val="22"/>
        </w:rPr>
        <w:t>serta</w:t>
      </w:r>
      <w:proofErr w:type="spellEnd"/>
      <w:r w:rsidRPr="00B36A0D">
        <w:rPr>
          <w:color w:val="000000"/>
          <w:sz w:val="22"/>
          <w:szCs w:val="22"/>
        </w:rPr>
        <w:t xml:space="preserve"> (k) </w:t>
      </w:r>
      <w:proofErr w:type="spellStart"/>
      <w:r w:rsidRPr="00B36A0D">
        <w:rPr>
          <w:color w:val="000000"/>
          <w:sz w:val="22"/>
          <w:szCs w:val="22"/>
        </w:rPr>
        <w:t>ialah</w:t>
      </w:r>
      <w:proofErr w:type="spellEnd"/>
      <w:r w:rsidRPr="00B36A0D">
        <w:rPr>
          <w:color w:val="000000"/>
          <w:sz w:val="22"/>
          <w:szCs w:val="22"/>
        </w:rPr>
        <w:t xml:space="preserve"> total </w:t>
      </w:r>
      <w:proofErr w:type="spellStart"/>
      <w:r w:rsidRPr="00B36A0D">
        <w:rPr>
          <w:color w:val="000000"/>
          <w:sz w:val="22"/>
          <w:szCs w:val="22"/>
        </w:rPr>
        <w:t>variabel</w:t>
      </w:r>
      <w:proofErr w:type="spellEnd"/>
      <w:r w:rsidRPr="00B36A0D">
        <w:rPr>
          <w:color w:val="000000"/>
          <w:sz w:val="22"/>
          <w:szCs w:val="22"/>
        </w:rPr>
        <w:t xml:space="preserve"> </w:t>
      </w:r>
      <w:proofErr w:type="spellStart"/>
      <w:r w:rsidRPr="00B36A0D">
        <w:rPr>
          <w:color w:val="000000"/>
          <w:sz w:val="22"/>
          <w:szCs w:val="22"/>
        </w:rPr>
        <w:t>bebas</w:t>
      </w:r>
      <w:proofErr w:type="spellEnd"/>
      <w:r w:rsidRPr="00B36A0D">
        <w:rPr>
          <w:color w:val="000000"/>
          <w:sz w:val="22"/>
          <w:szCs w:val="22"/>
        </w:rPr>
        <w:t xml:space="preserve">, </w:t>
      </w:r>
      <w:proofErr w:type="spellStart"/>
      <w:r w:rsidRPr="00B36A0D">
        <w:rPr>
          <w:color w:val="000000"/>
          <w:sz w:val="22"/>
          <w:szCs w:val="22"/>
        </w:rPr>
        <w:t>menjadikan</w:t>
      </w:r>
      <w:proofErr w:type="spellEnd"/>
      <w:r w:rsidRPr="00B36A0D">
        <w:rPr>
          <w:color w:val="000000"/>
          <w:sz w:val="22"/>
          <w:szCs w:val="22"/>
        </w:rPr>
        <w:t xml:space="preserve"> F </w:t>
      </w:r>
      <w:proofErr w:type="spellStart"/>
      <w:r w:rsidRPr="00B36A0D">
        <w:rPr>
          <w:color w:val="000000"/>
          <w:sz w:val="22"/>
          <w:szCs w:val="22"/>
        </w:rPr>
        <w:t>tabel</w:t>
      </w:r>
      <w:proofErr w:type="spellEnd"/>
      <w:r w:rsidRPr="00B36A0D">
        <w:rPr>
          <w:color w:val="000000"/>
          <w:sz w:val="22"/>
          <w:szCs w:val="22"/>
        </w:rPr>
        <w:t xml:space="preserve"> = 3,094. Hasil uji f </w:t>
      </w:r>
      <w:proofErr w:type="spellStart"/>
      <w:r w:rsidRPr="00B36A0D">
        <w:rPr>
          <w:color w:val="000000"/>
          <w:sz w:val="22"/>
          <w:szCs w:val="22"/>
        </w:rPr>
        <w:t>tertera</w:t>
      </w:r>
      <w:proofErr w:type="spellEnd"/>
      <w:r w:rsidRPr="00B36A0D">
        <w:rPr>
          <w:color w:val="000000"/>
          <w:sz w:val="22"/>
          <w:szCs w:val="22"/>
        </w:rPr>
        <w:t xml:space="preserve"> di Tabel </w:t>
      </w:r>
      <w:r>
        <w:rPr>
          <w:color w:val="000000"/>
          <w:sz w:val="22"/>
          <w:szCs w:val="22"/>
        </w:rPr>
        <w:t>3</w:t>
      </w:r>
      <w:r w:rsidRPr="00B36A0D">
        <w:rPr>
          <w:color w:val="000000"/>
          <w:sz w:val="22"/>
          <w:szCs w:val="22"/>
        </w:rPr>
        <w:t xml:space="preserve"> </w:t>
      </w:r>
      <w:proofErr w:type="spellStart"/>
      <w:r w:rsidRPr="00B36A0D">
        <w:rPr>
          <w:color w:val="000000"/>
          <w:sz w:val="22"/>
          <w:szCs w:val="22"/>
        </w:rPr>
        <w:t>berikut</w:t>
      </w:r>
      <w:proofErr w:type="spellEnd"/>
      <w:r w:rsidRPr="00B36A0D">
        <w:rPr>
          <w:color w:val="000000"/>
          <w:sz w:val="22"/>
          <w:szCs w:val="22"/>
        </w:rPr>
        <w:t>:</w:t>
      </w:r>
    </w:p>
    <w:p w14:paraId="52558AD2" w14:textId="7F286BC3" w:rsidR="00B36A0D" w:rsidRPr="00B36A0D" w:rsidRDefault="00B36A0D" w:rsidP="00B36A0D">
      <w:pPr>
        <w:pBdr>
          <w:top w:val="nil"/>
          <w:left w:val="nil"/>
          <w:bottom w:val="nil"/>
          <w:right w:val="nil"/>
          <w:between w:val="nil"/>
        </w:pBdr>
        <w:jc w:val="center"/>
        <w:rPr>
          <w:b/>
          <w:bCs/>
          <w:color w:val="000000"/>
          <w:sz w:val="22"/>
          <w:szCs w:val="22"/>
        </w:rPr>
      </w:pPr>
      <w:r>
        <w:rPr>
          <w:b/>
          <w:bCs/>
          <w:color w:val="000000"/>
          <w:sz w:val="22"/>
          <w:szCs w:val="22"/>
        </w:rPr>
        <w:t xml:space="preserve">Tabel 3. Hasil Uji </w:t>
      </w:r>
      <w:proofErr w:type="spellStart"/>
      <w:r>
        <w:rPr>
          <w:b/>
          <w:bCs/>
          <w:color w:val="000000"/>
          <w:sz w:val="22"/>
          <w:szCs w:val="22"/>
        </w:rPr>
        <w:t>Simultan</w:t>
      </w:r>
      <w:proofErr w:type="spellEnd"/>
      <w:r>
        <w:rPr>
          <w:b/>
          <w:bCs/>
          <w:color w:val="000000"/>
          <w:sz w:val="22"/>
          <w:szCs w:val="22"/>
        </w:rPr>
        <w:t xml:space="preserve"> (Uji F)</w:t>
      </w:r>
    </w:p>
    <w:tbl>
      <w:tblPr>
        <w:tblStyle w:val="TableGrid"/>
        <w:tblW w:w="0" w:type="auto"/>
        <w:jc w:val="center"/>
        <w:tblLook w:val="04A0" w:firstRow="1" w:lastRow="0" w:firstColumn="1" w:lastColumn="0" w:noHBand="0" w:noVBand="1"/>
      </w:tblPr>
      <w:tblGrid>
        <w:gridCol w:w="421"/>
        <w:gridCol w:w="1843"/>
        <w:gridCol w:w="1132"/>
        <w:gridCol w:w="1132"/>
        <w:gridCol w:w="1133"/>
        <w:gridCol w:w="1133"/>
        <w:gridCol w:w="1133"/>
      </w:tblGrid>
      <w:tr w:rsidR="00B36A0D" w:rsidRPr="00712756" w14:paraId="3281F6B5" w14:textId="77777777" w:rsidTr="00B36A0D">
        <w:trPr>
          <w:jc w:val="center"/>
        </w:trPr>
        <w:tc>
          <w:tcPr>
            <w:tcW w:w="7927" w:type="dxa"/>
            <w:gridSpan w:val="7"/>
          </w:tcPr>
          <w:p w14:paraId="1B0BE5F7" w14:textId="77777777" w:rsidR="00B36A0D" w:rsidRPr="00712756" w:rsidRDefault="00B36A0D" w:rsidP="00B36A0D">
            <w:pPr>
              <w:jc w:val="center"/>
              <w:rPr>
                <w:b/>
                <w:bCs/>
                <w:sz w:val="20"/>
                <w:szCs w:val="20"/>
                <w:lang w:val="id-ID"/>
              </w:rPr>
            </w:pPr>
            <w:r w:rsidRPr="00712756">
              <w:rPr>
                <w:b/>
                <w:bCs/>
                <w:sz w:val="20"/>
                <w:szCs w:val="20"/>
                <w:lang w:val="id-ID"/>
              </w:rPr>
              <w:t>ANOVA</w:t>
            </w:r>
          </w:p>
        </w:tc>
      </w:tr>
      <w:tr w:rsidR="00B36A0D" w:rsidRPr="00712756" w14:paraId="1AB09EF4" w14:textId="77777777" w:rsidTr="00B36A0D">
        <w:trPr>
          <w:jc w:val="center"/>
        </w:trPr>
        <w:tc>
          <w:tcPr>
            <w:tcW w:w="2264" w:type="dxa"/>
            <w:gridSpan w:val="2"/>
          </w:tcPr>
          <w:p w14:paraId="3EE241E7" w14:textId="77777777" w:rsidR="00B36A0D" w:rsidRPr="00712756" w:rsidRDefault="00B36A0D" w:rsidP="00B36A0D">
            <w:pPr>
              <w:jc w:val="center"/>
              <w:rPr>
                <w:sz w:val="20"/>
                <w:szCs w:val="20"/>
                <w:lang w:val="id-ID"/>
              </w:rPr>
            </w:pPr>
            <w:r w:rsidRPr="00712756">
              <w:rPr>
                <w:sz w:val="20"/>
                <w:szCs w:val="20"/>
                <w:lang w:val="id-ID"/>
              </w:rPr>
              <w:t>Model</w:t>
            </w:r>
          </w:p>
        </w:tc>
        <w:tc>
          <w:tcPr>
            <w:tcW w:w="1132" w:type="dxa"/>
          </w:tcPr>
          <w:p w14:paraId="09070956" w14:textId="77777777" w:rsidR="00B36A0D" w:rsidRPr="00712756" w:rsidRDefault="00B36A0D" w:rsidP="00B36A0D">
            <w:pPr>
              <w:jc w:val="center"/>
              <w:rPr>
                <w:sz w:val="20"/>
                <w:szCs w:val="20"/>
                <w:lang w:val="id-ID"/>
              </w:rPr>
            </w:pPr>
            <w:r w:rsidRPr="00712756">
              <w:rPr>
                <w:sz w:val="20"/>
                <w:szCs w:val="20"/>
                <w:lang w:val="id-ID"/>
              </w:rPr>
              <w:t>Sum of Squares</w:t>
            </w:r>
          </w:p>
        </w:tc>
        <w:tc>
          <w:tcPr>
            <w:tcW w:w="1132" w:type="dxa"/>
          </w:tcPr>
          <w:p w14:paraId="6DFDCBE8" w14:textId="77777777" w:rsidR="00B36A0D" w:rsidRPr="00712756" w:rsidRDefault="00B36A0D" w:rsidP="00B36A0D">
            <w:pPr>
              <w:jc w:val="center"/>
              <w:rPr>
                <w:sz w:val="20"/>
                <w:szCs w:val="20"/>
                <w:lang w:val="id-ID"/>
              </w:rPr>
            </w:pPr>
            <w:r w:rsidRPr="00712756">
              <w:rPr>
                <w:sz w:val="20"/>
                <w:szCs w:val="20"/>
                <w:lang w:val="id-ID"/>
              </w:rPr>
              <w:t>df</w:t>
            </w:r>
          </w:p>
        </w:tc>
        <w:tc>
          <w:tcPr>
            <w:tcW w:w="1133" w:type="dxa"/>
          </w:tcPr>
          <w:p w14:paraId="3C846ECE" w14:textId="77777777" w:rsidR="00B36A0D" w:rsidRPr="00712756" w:rsidRDefault="00B36A0D" w:rsidP="00B36A0D">
            <w:pPr>
              <w:jc w:val="center"/>
              <w:rPr>
                <w:sz w:val="20"/>
                <w:szCs w:val="20"/>
                <w:lang w:val="id-ID"/>
              </w:rPr>
            </w:pPr>
            <w:r w:rsidRPr="00712756">
              <w:rPr>
                <w:sz w:val="20"/>
                <w:szCs w:val="20"/>
                <w:lang w:val="id-ID"/>
              </w:rPr>
              <w:t>Mean Square</w:t>
            </w:r>
          </w:p>
        </w:tc>
        <w:tc>
          <w:tcPr>
            <w:tcW w:w="1133" w:type="dxa"/>
          </w:tcPr>
          <w:p w14:paraId="3F9BA17D" w14:textId="77777777" w:rsidR="00B36A0D" w:rsidRPr="00712756" w:rsidRDefault="00B36A0D" w:rsidP="00B36A0D">
            <w:pPr>
              <w:jc w:val="center"/>
              <w:rPr>
                <w:sz w:val="20"/>
                <w:szCs w:val="20"/>
                <w:lang w:val="id-ID"/>
              </w:rPr>
            </w:pPr>
            <w:r w:rsidRPr="00712756">
              <w:rPr>
                <w:sz w:val="20"/>
                <w:szCs w:val="20"/>
                <w:lang w:val="id-ID"/>
              </w:rPr>
              <w:t>F</w:t>
            </w:r>
          </w:p>
        </w:tc>
        <w:tc>
          <w:tcPr>
            <w:tcW w:w="1133" w:type="dxa"/>
          </w:tcPr>
          <w:p w14:paraId="508F0B48" w14:textId="77777777" w:rsidR="00B36A0D" w:rsidRPr="00712756" w:rsidRDefault="00B36A0D" w:rsidP="00B36A0D">
            <w:pPr>
              <w:jc w:val="center"/>
              <w:rPr>
                <w:sz w:val="20"/>
                <w:szCs w:val="20"/>
                <w:lang w:val="id-ID"/>
              </w:rPr>
            </w:pPr>
            <w:r w:rsidRPr="00712756">
              <w:rPr>
                <w:sz w:val="20"/>
                <w:szCs w:val="20"/>
                <w:lang w:val="id-ID"/>
              </w:rPr>
              <w:t>Sig.</w:t>
            </w:r>
          </w:p>
        </w:tc>
      </w:tr>
      <w:tr w:rsidR="00B36A0D" w:rsidRPr="00712756" w14:paraId="2C0345EB" w14:textId="77777777" w:rsidTr="00B36A0D">
        <w:trPr>
          <w:jc w:val="center"/>
        </w:trPr>
        <w:tc>
          <w:tcPr>
            <w:tcW w:w="421" w:type="dxa"/>
            <w:vMerge w:val="restart"/>
          </w:tcPr>
          <w:p w14:paraId="04CEA94C" w14:textId="77777777" w:rsidR="00B36A0D" w:rsidRPr="00712756" w:rsidRDefault="00B36A0D" w:rsidP="00B36A0D">
            <w:pPr>
              <w:jc w:val="center"/>
              <w:rPr>
                <w:sz w:val="20"/>
                <w:szCs w:val="20"/>
                <w:lang w:val="id-ID"/>
              </w:rPr>
            </w:pPr>
          </w:p>
        </w:tc>
        <w:tc>
          <w:tcPr>
            <w:tcW w:w="1843" w:type="dxa"/>
          </w:tcPr>
          <w:p w14:paraId="074173FF" w14:textId="77777777" w:rsidR="00B36A0D" w:rsidRPr="00712756" w:rsidRDefault="00B36A0D" w:rsidP="00B36A0D">
            <w:pPr>
              <w:jc w:val="center"/>
              <w:rPr>
                <w:sz w:val="20"/>
                <w:szCs w:val="20"/>
                <w:lang w:val="id-ID"/>
              </w:rPr>
            </w:pPr>
            <w:r w:rsidRPr="00712756">
              <w:rPr>
                <w:sz w:val="20"/>
                <w:szCs w:val="20"/>
                <w:lang w:val="id-ID"/>
              </w:rPr>
              <w:t>Regression</w:t>
            </w:r>
          </w:p>
        </w:tc>
        <w:tc>
          <w:tcPr>
            <w:tcW w:w="1132" w:type="dxa"/>
          </w:tcPr>
          <w:p w14:paraId="750BB7A1" w14:textId="77777777" w:rsidR="00B36A0D" w:rsidRPr="00712756" w:rsidRDefault="00B36A0D" w:rsidP="00B36A0D">
            <w:pPr>
              <w:jc w:val="center"/>
              <w:rPr>
                <w:sz w:val="20"/>
                <w:szCs w:val="20"/>
                <w:lang w:val="id-ID"/>
              </w:rPr>
            </w:pPr>
            <w:r w:rsidRPr="00712756">
              <w:rPr>
                <w:sz w:val="20"/>
                <w:szCs w:val="20"/>
                <w:lang w:val="id-ID"/>
              </w:rPr>
              <w:t>3590.035</w:t>
            </w:r>
          </w:p>
        </w:tc>
        <w:tc>
          <w:tcPr>
            <w:tcW w:w="1132" w:type="dxa"/>
          </w:tcPr>
          <w:p w14:paraId="5D908BF4" w14:textId="77777777" w:rsidR="00B36A0D" w:rsidRPr="00712756" w:rsidRDefault="00B36A0D" w:rsidP="00B36A0D">
            <w:pPr>
              <w:jc w:val="center"/>
              <w:rPr>
                <w:sz w:val="20"/>
                <w:szCs w:val="20"/>
                <w:lang w:val="id-ID"/>
              </w:rPr>
            </w:pPr>
            <w:r w:rsidRPr="00712756">
              <w:rPr>
                <w:sz w:val="20"/>
                <w:szCs w:val="20"/>
                <w:lang w:val="id-ID"/>
              </w:rPr>
              <w:t>3</w:t>
            </w:r>
          </w:p>
        </w:tc>
        <w:tc>
          <w:tcPr>
            <w:tcW w:w="1133" w:type="dxa"/>
          </w:tcPr>
          <w:p w14:paraId="0D560236" w14:textId="77777777" w:rsidR="00B36A0D" w:rsidRPr="00712756" w:rsidRDefault="00B36A0D" w:rsidP="00B36A0D">
            <w:pPr>
              <w:jc w:val="center"/>
              <w:rPr>
                <w:sz w:val="20"/>
                <w:szCs w:val="20"/>
                <w:lang w:val="id-ID"/>
              </w:rPr>
            </w:pPr>
            <w:r w:rsidRPr="00712756">
              <w:rPr>
                <w:sz w:val="20"/>
                <w:szCs w:val="20"/>
                <w:lang w:val="id-ID"/>
              </w:rPr>
              <w:t>1196.678</w:t>
            </w:r>
          </w:p>
        </w:tc>
        <w:tc>
          <w:tcPr>
            <w:tcW w:w="1133" w:type="dxa"/>
          </w:tcPr>
          <w:p w14:paraId="379F7AAE" w14:textId="77777777" w:rsidR="00B36A0D" w:rsidRPr="00712756" w:rsidRDefault="00B36A0D" w:rsidP="00B36A0D">
            <w:pPr>
              <w:jc w:val="center"/>
              <w:rPr>
                <w:sz w:val="20"/>
                <w:szCs w:val="20"/>
                <w:lang w:val="id-ID"/>
              </w:rPr>
            </w:pPr>
            <w:r w:rsidRPr="00712756">
              <w:rPr>
                <w:sz w:val="20"/>
                <w:szCs w:val="20"/>
                <w:lang w:val="id-ID"/>
              </w:rPr>
              <w:t>216.569</w:t>
            </w:r>
          </w:p>
        </w:tc>
        <w:tc>
          <w:tcPr>
            <w:tcW w:w="1133" w:type="dxa"/>
          </w:tcPr>
          <w:p w14:paraId="7C322D5D" w14:textId="77777777" w:rsidR="00B36A0D" w:rsidRPr="00712756" w:rsidRDefault="00B36A0D" w:rsidP="00B36A0D">
            <w:pPr>
              <w:jc w:val="center"/>
              <w:rPr>
                <w:sz w:val="20"/>
                <w:szCs w:val="20"/>
                <w:lang w:val="id-ID"/>
              </w:rPr>
            </w:pPr>
            <w:r w:rsidRPr="00712756">
              <w:rPr>
                <w:sz w:val="20"/>
                <w:szCs w:val="20"/>
                <w:lang w:val="id-ID"/>
              </w:rPr>
              <w:t>0,001</w:t>
            </w:r>
          </w:p>
        </w:tc>
      </w:tr>
      <w:tr w:rsidR="00B36A0D" w:rsidRPr="00712756" w14:paraId="13E4AFAD" w14:textId="77777777" w:rsidTr="00B36A0D">
        <w:trPr>
          <w:jc w:val="center"/>
        </w:trPr>
        <w:tc>
          <w:tcPr>
            <w:tcW w:w="421" w:type="dxa"/>
            <w:vMerge/>
          </w:tcPr>
          <w:p w14:paraId="149E090A" w14:textId="77777777" w:rsidR="00B36A0D" w:rsidRPr="00712756" w:rsidRDefault="00B36A0D" w:rsidP="00B36A0D">
            <w:pPr>
              <w:rPr>
                <w:sz w:val="20"/>
                <w:szCs w:val="20"/>
                <w:lang w:val="id-ID"/>
              </w:rPr>
            </w:pPr>
          </w:p>
        </w:tc>
        <w:tc>
          <w:tcPr>
            <w:tcW w:w="1843" w:type="dxa"/>
          </w:tcPr>
          <w:p w14:paraId="0DCD6EBF" w14:textId="77777777" w:rsidR="00B36A0D" w:rsidRPr="00712756" w:rsidRDefault="00B36A0D" w:rsidP="00B36A0D">
            <w:pPr>
              <w:jc w:val="left"/>
              <w:rPr>
                <w:sz w:val="20"/>
                <w:szCs w:val="20"/>
                <w:lang w:val="id-ID"/>
              </w:rPr>
            </w:pPr>
            <w:r w:rsidRPr="00712756">
              <w:rPr>
                <w:sz w:val="20"/>
                <w:szCs w:val="20"/>
                <w:lang w:val="id-ID"/>
              </w:rPr>
              <w:t>Residual</w:t>
            </w:r>
          </w:p>
        </w:tc>
        <w:tc>
          <w:tcPr>
            <w:tcW w:w="1132" w:type="dxa"/>
          </w:tcPr>
          <w:p w14:paraId="1D1E4C03" w14:textId="77777777" w:rsidR="00B36A0D" w:rsidRPr="00712756" w:rsidRDefault="00B36A0D" w:rsidP="00B36A0D">
            <w:pPr>
              <w:jc w:val="center"/>
              <w:rPr>
                <w:sz w:val="20"/>
                <w:szCs w:val="20"/>
                <w:lang w:val="id-ID"/>
              </w:rPr>
            </w:pPr>
            <w:r w:rsidRPr="00712756">
              <w:rPr>
                <w:sz w:val="20"/>
                <w:szCs w:val="20"/>
                <w:lang w:val="id-ID"/>
              </w:rPr>
              <w:t>513.883</w:t>
            </w:r>
          </w:p>
        </w:tc>
        <w:tc>
          <w:tcPr>
            <w:tcW w:w="1132" w:type="dxa"/>
          </w:tcPr>
          <w:p w14:paraId="2E56D287" w14:textId="77777777" w:rsidR="00B36A0D" w:rsidRPr="00712756" w:rsidRDefault="00B36A0D" w:rsidP="00B36A0D">
            <w:pPr>
              <w:jc w:val="center"/>
              <w:rPr>
                <w:sz w:val="20"/>
                <w:szCs w:val="20"/>
                <w:lang w:val="id-ID"/>
              </w:rPr>
            </w:pPr>
            <w:r w:rsidRPr="00712756">
              <w:rPr>
                <w:sz w:val="20"/>
                <w:szCs w:val="20"/>
                <w:lang w:val="id-ID"/>
              </w:rPr>
              <w:t>93</w:t>
            </w:r>
          </w:p>
        </w:tc>
        <w:tc>
          <w:tcPr>
            <w:tcW w:w="1133" w:type="dxa"/>
          </w:tcPr>
          <w:p w14:paraId="53D74ACD" w14:textId="77777777" w:rsidR="00B36A0D" w:rsidRPr="00712756" w:rsidRDefault="00B36A0D" w:rsidP="00B36A0D">
            <w:pPr>
              <w:jc w:val="center"/>
              <w:rPr>
                <w:sz w:val="20"/>
                <w:szCs w:val="20"/>
                <w:lang w:val="id-ID"/>
              </w:rPr>
            </w:pPr>
            <w:r w:rsidRPr="00712756">
              <w:rPr>
                <w:sz w:val="20"/>
                <w:szCs w:val="20"/>
                <w:lang w:val="id-ID"/>
              </w:rPr>
              <w:t>5.526</w:t>
            </w:r>
          </w:p>
        </w:tc>
        <w:tc>
          <w:tcPr>
            <w:tcW w:w="1133" w:type="dxa"/>
          </w:tcPr>
          <w:p w14:paraId="055D7870" w14:textId="77777777" w:rsidR="00B36A0D" w:rsidRPr="00712756" w:rsidRDefault="00B36A0D" w:rsidP="00B36A0D">
            <w:pPr>
              <w:jc w:val="center"/>
              <w:rPr>
                <w:sz w:val="20"/>
                <w:szCs w:val="20"/>
                <w:lang w:val="id-ID"/>
              </w:rPr>
            </w:pPr>
          </w:p>
        </w:tc>
        <w:tc>
          <w:tcPr>
            <w:tcW w:w="1133" w:type="dxa"/>
          </w:tcPr>
          <w:p w14:paraId="6DE20B9E" w14:textId="77777777" w:rsidR="00B36A0D" w:rsidRPr="00712756" w:rsidRDefault="00B36A0D" w:rsidP="00B36A0D">
            <w:pPr>
              <w:jc w:val="center"/>
              <w:rPr>
                <w:sz w:val="20"/>
                <w:szCs w:val="20"/>
                <w:lang w:val="id-ID"/>
              </w:rPr>
            </w:pPr>
          </w:p>
        </w:tc>
      </w:tr>
      <w:tr w:rsidR="00B36A0D" w:rsidRPr="00712756" w14:paraId="70E80EFC" w14:textId="77777777" w:rsidTr="00B36A0D">
        <w:trPr>
          <w:jc w:val="center"/>
        </w:trPr>
        <w:tc>
          <w:tcPr>
            <w:tcW w:w="421" w:type="dxa"/>
            <w:vMerge/>
          </w:tcPr>
          <w:p w14:paraId="47343C51" w14:textId="77777777" w:rsidR="00B36A0D" w:rsidRPr="00712756" w:rsidRDefault="00B36A0D" w:rsidP="00B36A0D">
            <w:pPr>
              <w:rPr>
                <w:sz w:val="20"/>
                <w:szCs w:val="20"/>
                <w:lang w:val="id-ID"/>
              </w:rPr>
            </w:pPr>
          </w:p>
        </w:tc>
        <w:tc>
          <w:tcPr>
            <w:tcW w:w="1843" w:type="dxa"/>
          </w:tcPr>
          <w:p w14:paraId="39FAB94E" w14:textId="77777777" w:rsidR="00B36A0D" w:rsidRPr="00712756" w:rsidRDefault="00B36A0D" w:rsidP="00B36A0D">
            <w:pPr>
              <w:jc w:val="left"/>
              <w:rPr>
                <w:sz w:val="20"/>
                <w:szCs w:val="20"/>
                <w:lang w:val="id-ID"/>
              </w:rPr>
            </w:pPr>
            <w:r w:rsidRPr="00712756">
              <w:rPr>
                <w:sz w:val="20"/>
                <w:szCs w:val="20"/>
                <w:lang w:val="id-ID"/>
              </w:rPr>
              <w:t>Total</w:t>
            </w:r>
          </w:p>
        </w:tc>
        <w:tc>
          <w:tcPr>
            <w:tcW w:w="1132" w:type="dxa"/>
          </w:tcPr>
          <w:p w14:paraId="62A3C2EB" w14:textId="77777777" w:rsidR="00B36A0D" w:rsidRPr="00712756" w:rsidRDefault="00B36A0D" w:rsidP="00B36A0D">
            <w:pPr>
              <w:jc w:val="center"/>
              <w:rPr>
                <w:sz w:val="20"/>
                <w:szCs w:val="20"/>
                <w:lang w:val="id-ID"/>
              </w:rPr>
            </w:pPr>
            <w:r w:rsidRPr="00712756">
              <w:rPr>
                <w:sz w:val="20"/>
                <w:szCs w:val="20"/>
                <w:lang w:val="id-ID"/>
              </w:rPr>
              <w:t>4103.918</w:t>
            </w:r>
          </w:p>
        </w:tc>
        <w:tc>
          <w:tcPr>
            <w:tcW w:w="1132" w:type="dxa"/>
          </w:tcPr>
          <w:p w14:paraId="3F79AC8E" w14:textId="77777777" w:rsidR="00B36A0D" w:rsidRPr="00712756" w:rsidRDefault="00B36A0D" w:rsidP="00B36A0D">
            <w:pPr>
              <w:jc w:val="center"/>
              <w:rPr>
                <w:sz w:val="20"/>
                <w:szCs w:val="20"/>
                <w:lang w:val="id-ID"/>
              </w:rPr>
            </w:pPr>
            <w:r w:rsidRPr="00712756">
              <w:rPr>
                <w:sz w:val="20"/>
                <w:szCs w:val="20"/>
                <w:lang w:val="id-ID"/>
              </w:rPr>
              <w:t>96</w:t>
            </w:r>
          </w:p>
        </w:tc>
        <w:tc>
          <w:tcPr>
            <w:tcW w:w="1133" w:type="dxa"/>
          </w:tcPr>
          <w:p w14:paraId="39DD8EBD" w14:textId="77777777" w:rsidR="00B36A0D" w:rsidRPr="00712756" w:rsidRDefault="00B36A0D" w:rsidP="00B36A0D">
            <w:pPr>
              <w:jc w:val="center"/>
              <w:rPr>
                <w:sz w:val="20"/>
                <w:szCs w:val="20"/>
                <w:lang w:val="id-ID"/>
              </w:rPr>
            </w:pPr>
          </w:p>
        </w:tc>
        <w:tc>
          <w:tcPr>
            <w:tcW w:w="1133" w:type="dxa"/>
          </w:tcPr>
          <w:p w14:paraId="03B9C99F" w14:textId="77777777" w:rsidR="00B36A0D" w:rsidRPr="00712756" w:rsidRDefault="00B36A0D" w:rsidP="00B36A0D">
            <w:pPr>
              <w:jc w:val="center"/>
              <w:rPr>
                <w:sz w:val="20"/>
                <w:szCs w:val="20"/>
                <w:lang w:val="id-ID"/>
              </w:rPr>
            </w:pPr>
          </w:p>
        </w:tc>
        <w:tc>
          <w:tcPr>
            <w:tcW w:w="1133" w:type="dxa"/>
          </w:tcPr>
          <w:p w14:paraId="09788DE4" w14:textId="77777777" w:rsidR="00B36A0D" w:rsidRPr="00712756" w:rsidRDefault="00B36A0D" w:rsidP="00B36A0D">
            <w:pPr>
              <w:jc w:val="center"/>
              <w:rPr>
                <w:sz w:val="20"/>
                <w:szCs w:val="20"/>
                <w:lang w:val="id-ID"/>
              </w:rPr>
            </w:pPr>
          </w:p>
        </w:tc>
      </w:tr>
      <w:tr w:rsidR="00B36A0D" w:rsidRPr="00712756" w14:paraId="6DED8553" w14:textId="77777777" w:rsidTr="00B36A0D">
        <w:trPr>
          <w:jc w:val="center"/>
        </w:trPr>
        <w:tc>
          <w:tcPr>
            <w:tcW w:w="7927" w:type="dxa"/>
            <w:gridSpan w:val="7"/>
          </w:tcPr>
          <w:p w14:paraId="1193CB5E" w14:textId="77777777" w:rsidR="00B36A0D" w:rsidRPr="00712756" w:rsidRDefault="00B36A0D" w:rsidP="00B36A0D">
            <w:pPr>
              <w:pStyle w:val="ListParagraph"/>
              <w:numPr>
                <w:ilvl w:val="0"/>
                <w:numId w:val="14"/>
              </w:numPr>
              <w:ind w:left="174" w:hanging="174"/>
              <w:rPr>
                <w:sz w:val="20"/>
                <w:szCs w:val="20"/>
                <w:lang w:val="id-ID"/>
              </w:rPr>
            </w:pPr>
            <w:r w:rsidRPr="00712756">
              <w:rPr>
                <w:sz w:val="20"/>
                <w:szCs w:val="20"/>
                <w:lang w:val="id-ID"/>
              </w:rPr>
              <w:t>Dependent Variable : Keputusan Pembelian</w:t>
            </w:r>
          </w:p>
        </w:tc>
      </w:tr>
      <w:tr w:rsidR="00B36A0D" w:rsidRPr="00712756" w14:paraId="1E78BF76" w14:textId="77777777" w:rsidTr="00B36A0D">
        <w:trPr>
          <w:jc w:val="center"/>
        </w:trPr>
        <w:tc>
          <w:tcPr>
            <w:tcW w:w="7927" w:type="dxa"/>
            <w:gridSpan w:val="7"/>
          </w:tcPr>
          <w:p w14:paraId="4C20B97D" w14:textId="77777777" w:rsidR="00B36A0D" w:rsidRPr="00712756" w:rsidRDefault="00B36A0D" w:rsidP="00B36A0D">
            <w:pPr>
              <w:pStyle w:val="ListParagraph"/>
              <w:numPr>
                <w:ilvl w:val="0"/>
                <w:numId w:val="14"/>
              </w:numPr>
              <w:ind w:left="174" w:hanging="174"/>
              <w:rPr>
                <w:sz w:val="20"/>
                <w:szCs w:val="20"/>
                <w:lang w:val="id-ID"/>
              </w:rPr>
            </w:pPr>
            <w:r w:rsidRPr="00712756">
              <w:rPr>
                <w:sz w:val="20"/>
                <w:szCs w:val="20"/>
                <w:lang w:val="id-ID"/>
              </w:rPr>
              <w:t>Predictors: (Constant), Kualitas Produk, Cafe Atmosphere, Social Media Marketing</w:t>
            </w:r>
          </w:p>
        </w:tc>
      </w:tr>
    </w:tbl>
    <w:p w14:paraId="3ECA446F" w14:textId="77777777" w:rsidR="00B36A0D" w:rsidRPr="00B36A0D" w:rsidRDefault="00B36A0D" w:rsidP="00B36A0D">
      <w:pPr>
        <w:pBdr>
          <w:top w:val="nil"/>
          <w:left w:val="nil"/>
          <w:bottom w:val="nil"/>
          <w:right w:val="nil"/>
          <w:between w:val="nil"/>
        </w:pBdr>
        <w:spacing w:after="120"/>
        <w:ind w:firstLine="567"/>
        <w:rPr>
          <w:color w:val="000000"/>
          <w:sz w:val="22"/>
          <w:szCs w:val="22"/>
        </w:rPr>
      </w:pPr>
      <w:proofErr w:type="spellStart"/>
      <w:r>
        <w:rPr>
          <w:color w:val="000000"/>
          <w:sz w:val="22"/>
          <w:szCs w:val="22"/>
        </w:rPr>
        <w:t>Sumber</w:t>
      </w:r>
      <w:proofErr w:type="spellEnd"/>
      <w:r>
        <w:rPr>
          <w:color w:val="000000"/>
          <w:sz w:val="22"/>
          <w:szCs w:val="22"/>
        </w:rPr>
        <w:t xml:space="preserve">: Data </w:t>
      </w:r>
      <w:proofErr w:type="spellStart"/>
      <w:r>
        <w:rPr>
          <w:color w:val="000000"/>
          <w:sz w:val="22"/>
          <w:szCs w:val="22"/>
        </w:rPr>
        <w:t>Diolah</w:t>
      </w:r>
      <w:proofErr w:type="spellEnd"/>
      <w:r>
        <w:rPr>
          <w:color w:val="000000"/>
          <w:sz w:val="22"/>
          <w:szCs w:val="22"/>
        </w:rPr>
        <w:t>, 2026</w:t>
      </w:r>
    </w:p>
    <w:p w14:paraId="70DEBEB0" w14:textId="3C9D7556" w:rsidR="00B36A0D" w:rsidRPr="00360EDF" w:rsidRDefault="00B36A0D" w:rsidP="00360EDF">
      <w:pPr>
        <w:ind w:firstLine="567"/>
        <w:jc w:val="both"/>
        <w:rPr>
          <w:sz w:val="22"/>
          <w:szCs w:val="22"/>
          <w:lang w:val="id-ID"/>
        </w:rPr>
      </w:pPr>
      <w:r w:rsidRPr="00B36A0D">
        <w:rPr>
          <w:sz w:val="22"/>
          <w:szCs w:val="22"/>
        </w:rPr>
        <w:t xml:space="preserve">Skor </w:t>
      </w:r>
      <w:proofErr w:type="spellStart"/>
      <w:r w:rsidRPr="00B36A0D">
        <w:rPr>
          <w:sz w:val="22"/>
          <w:szCs w:val="22"/>
        </w:rPr>
        <w:t>signifikansi</w:t>
      </w:r>
      <w:proofErr w:type="spellEnd"/>
      <w:r w:rsidRPr="00B36A0D">
        <w:rPr>
          <w:sz w:val="22"/>
          <w:szCs w:val="22"/>
        </w:rPr>
        <w:t xml:space="preserve"> (sig) di Tabel </w:t>
      </w:r>
      <w:r w:rsidR="00360EDF">
        <w:rPr>
          <w:sz w:val="22"/>
          <w:szCs w:val="22"/>
        </w:rPr>
        <w:t>3</w:t>
      </w:r>
      <w:r w:rsidRPr="00B36A0D">
        <w:rPr>
          <w:sz w:val="22"/>
          <w:szCs w:val="22"/>
        </w:rPr>
        <w:t xml:space="preserve"> </w:t>
      </w:r>
      <w:proofErr w:type="spellStart"/>
      <w:r w:rsidRPr="00B36A0D">
        <w:rPr>
          <w:sz w:val="22"/>
          <w:szCs w:val="22"/>
        </w:rPr>
        <w:t>mengindikasikan</w:t>
      </w:r>
      <w:proofErr w:type="spellEnd"/>
      <w:r w:rsidRPr="00B36A0D">
        <w:rPr>
          <w:sz w:val="22"/>
          <w:szCs w:val="22"/>
        </w:rPr>
        <w:t xml:space="preserve"> 0,00</w:t>
      </w:r>
      <w:r w:rsidR="00360EDF">
        <w:rPr>
          <w:sz w:val="22"/>
          <w:szCs w:val="22"/>
        </w:rPr>
        <w:t>1</w:t>
      </w:r>
      <w:r w:rsidRPr="00B36A0D">
        <w:rPr>
          <w:sz w:val="22"/>
          <w:szCs w:val="22"/>
        </w:rPr>
        <w:t xml:space="preserve"> </w:t>
      </w:r>
      <w:proofErr w:type="spellStart"/>
      <w:r w:rsidRPr="00B36A0D">
        <w:rPr>
          <w:sz w:val="22"/>
          <w:szCs w:val="22"/>
        </w:rPr>
        <w:t>serta</w:t>
      </w:r>
      <w:proofErr w:type="spellEnd"/>
      <w:r w:rsidRPr="00B36A0D">
        <w:rPr>
          <w:sz w:val="22"/>
          <w:szCs w:val="22"/>
        </w:rPr>
        <w:t xml:space="preserve"> F</w:t>
      </w:r>
      <w:r w:rsidRPr="00B36A0D">
        <w:rPr>
          <w:sz w:val="22"/>
          <w:szCs w:val="22"/>
          <w:lang w:val="id-ID"/>
        </w:rPr>
        <w:t xml:space="preserve"> </w:t>
      </w:r>
      <w:proofErr w:type="spellStart"/>
      <w:r w:rsidRPr="00B36A0D">
        <w:rPr>
          <w:sz w:val="22"/>
          <w:szCs w:val="22"/>
        </w:rPr>
        <w:t>hitung</w:t>
      </w:r>
      <w:proofErr w:type="spellEnd"/>
      <w:r w:rsidRPr="00B36A0D">
        <w:rPr>
          <w:sz w:val="22"/>
          <w:szCs w:val="22"/>
        </w:rPr>
        <w:t xml:space="preserve"> di </w:t>
      </w:r>
      <w:proofErr w:type="spellStart"/>
      <w:r w:rsidRPr="00B36A0D">
        <w:rPr>
          <w:sz w:val="22"/>
          <w:szCs w:val="22"/>
        </w:rPr>
        <w:t>tabel</w:t>
      </w:r>
      <w:proofErr w:type="spellEnd"/>
      <w:r w:rsidRPr="00B36A0D">
        <w:rPr>
          <w:sz w:val="22"/>
          <w:szCs w:val="22"/>
        </w:rPr>
        <w:t xml:space="preserve"> </w:t>
      </w:r>
      <w:proofErr w:type="spellStart"/>
      <w:r w:rsidRPr="00B36A0D">
        <w:rPr>
          <w:sz w:val="22"/>
          <w:szCs w:val="22"/>
        </w:rPr>
        <w:t>yaitu</w:t>
      </w:r>
      <w:proofErr w:type="spellEnd"/>
      <w:r w:rsidRPr="00B36A0D">
        <w:rPr>
          <w:sz w:val="22"/>
          <w:szCs w:val="22"/>
        </w:rPr>
        <w:t xml:space="preserve"> </w:t>
      </w:r>
      <w:r w:rsidRPr="00B36A0D">
        <w:rPr>
          <w:sz w:val="22"/>
          <w:szCs w:val="22"/>
          <w:lang w:val="id-ID"/>
        </w:rPr>
        <w:t>216,569</w:t>
      </w:r>
      <w:r w:rsidRPr="00B36A0D">
        <w:rPr>
          <w:sz w:val="22"/>
          <w:szCs w:val="22"/>
        </w:rPr>
        <w:t xml:space="preserve">. Skor </w:t>
      </w:r>
      <w:proofErr w:type="spellStart"/>
      <w:r w:rsidRPr="00B36A0D">
        <w:rPr>
          <w:sz w:val="22"/>
          <w:szCs w:val="22"/>
        </w:rPr>
        <w:t>signifikansi</w:t>
      </w:r>
      <w:proofErr w:type="spellEnd"/>
      <w:r w:rsidRPr="00B36A0D">
        <w:rPr>
          <w:sz w:val="22"/>
          <w:szCs w:val="22"/>
        </w:rPr>
        <w:t xml:space="preserve"> 0,000 &lt; 0.05 juga F</w:t>
      </w:r>
      <w:r w:rsidRPr="00B36A0D">
        <w:rPr>
          <w:sz w:val="22"/>
          <w:szCs w:val="22"/>
          <w:lang w:val="id-ID"/>
        </w:rPr>
        <w:t xml:space="preserve"> </w:t>
      </w:r>
      <w:proofErr w:type="spellStart"/>
      <w:r w:rsidRPr="00B36A0D">
        <w:rPr>
          <w:sz w:val="22"/>
          <w:szCs w:val="22"/>
        </w:rPr>
        <w:t>hitung</w:t>
      </w:r>
      <w:proofErr w:type="spellEnd"/>
      <w:r w:rsidRPr="00B36A0D">
        <w:rPr>
          <w:sz w:val="22"/>
          <w:szCs w:val="22"/>
        </w:rPr>
        <w:t xml:space="preserve"> </w:t>
      </w:r>
      <w:r w:rsidRPr="00B36A0D">
        <w:rPr>
          <w:sz w:val="22"/>
          <w:szCs w:val="22"/>
          <w:lang w:val="id-ID"/>
        </w:rPr>
        <w:t>216,569</w:t>
      </w:r>
      <w:r w:rsidRPr="00B36A0D">
        <w:rPr>
          <w:sz w:val="22"/>
          <w:szCs w:val="22"/>
        </w:rPr>
        <w:t xml:space="preserve"> &gt; F </w:t>
      </w:r>
      <w:proofErr w:type="spellStart"/>
      <w:r w:rsidRPr="00B36A0D">
        <w:rPr>
          <w:sz w:val="22"/>
          <w:szCs w:val="22"/>
        </w:rPr>
        <w:t>tabel</w:t>
      </w:r>
      <w:proofErr w:type="spellEnd"/>
      <w:r w:rsidRPr="00B36A0D">
        <w:rPr>
          <w:sz w:val="22"/>
          <w:szCs w:val="22"/>
        </w:rPr>
        <w:t xml:space="preserve"> 2,70 </w:t>
      </w:r>
      <w:proofErr w:type="spellStart"/>
      <w:r w:rsidRPr="00B36A0D">
        <w:rPr>
          <w:sz w:val="22"/>
          <w:szCs w:val="22"/>
        </w:rPr>
        <w:t>itu</w:t>
      </w:r>
      <w:proofErr w:type="spellEnd"/>
      <w:r w:rsidRPr="00B36A0D">
        <w:rPr>
          <w:sz w:val="22"/>
          <w:szCs w:val="22"/>
        </w:rPr>
        <w:t xml:space="preserve"> </w:t>
      </w:r>
      <w:proofErr w:type="spellStart"/>
      <w:r w:rsidRPr="00B36A0D">
        <w:rPr>
          <w:sz w:val="22"/>
          <w:szCs w:val="22"/>
        </w:rPr>
        <w:t>mengindikasikan</w:t>
      </w:r>
      <w:proofErr w:type="spellEnd"/>
      <w:r w:rsidRPr="00B36A0D">
        <w:rPr>
          <w:sz w:val="22"/>
          <w:szCs w:val="22"/>
        </w:rPr>
        <w:t xml:space="preserve"> </w:t>
      </w:r>
      <w:proofErr w:type="spellStart"/>
      <w:r w:rsidRPr="00B36A0D">
        <w:rPr>
          <w:sz w:val="22"/>
          <w:szCs w:val="22"/>
        </w:rPr>
        <w:t>bila</w:t>
      </w:r>
      <w:proofErr w:type="spellEnd"/>
      <w:r w:rsidRPr="00B36A0D">
        <w:rPr>
          <w:sz w:val="22"/>
          <w:szCs w:val="22"/>
        </w:rPr>
        <w:t xml:space="preserve"> </w:t>
      </w:r>
      <w:r w:rsidRPr="00B36A0D">
        <w:rPr>
          <w:sz w:val="22"/>
          <w:szCs w:val="22"/>
          <w:lang w:val="id-ID"/>
        </w:rPr>
        <w:t>H0</w:t>
      </w:r>
      <w:r w:rsidRPr="00B36A0D">
        <w:rPr>
          <w:sz w:val="22"/>
          <w:szCs w:val="22"/>
        </w:rPr>
        <w:t xml:space="preserve"> </w:t>
      </w:r>
      <w:proofErr w:type="spellStart"/>
      <w:r w:rsidRPr="00B36A0D">
        <w:rPr>
          <w:sz w:val="22"/>
          <w:szCs w:val="22"/>
        </w:rPr>
        <w:t>ditolak</w:t>
      </w:r>
      <w:proofErr w:type="spellEnd"/>
      <w:r w:rsidRPr="00B36A0D">
        <w:rPr>
          <w:sz w:val="22"/>
          <w:szCs w:val="22"/>
        </w:rPr>
        <w:t xml:space="preserve"> juga </w:t>
      </w:r>
      <w:r w:rsidRPr="00B36A0D">
        <w:rPr>
          <w:sz w:val="22"/>
          <w:szCs w:val="22"/>
          <w:lang w:val="id-ID"/>
        </w:rPr>
        <w:t>H4</w:t>
      </w:r>
      <w:r w:rsidRPr="00B36A0D">
        <w:rPr>
          <w:sz w:val="22"/>
          <w:szCs w:val="22"/>
        </w:rPr>
        <w:t xml:space="preserve"> </w:t>
      </w:r>
      <w:proofErr w:type="spellStart"/>
      <w:r w:rsidRPr="00B36A0D">
        <w:rPr>
          <w:sz w:val="22"/>
          <w:szCs w:val="22"/>
        </w:rPr>
        <w:t>diterima</w:t>
      </w:r>
      <w:proofErr w:type="spellEnd"/>
      <w:r w:rsidRPr="00B36A0D">
        <w:rPr>
          <w:sz w:val="22"/>
          <w:szCs w:val="22"/>
        </w:rPr>
        <w:t xml:space="preserve">. </w:t>
      </w:r>
      <w:proofErr w:type="spellStart"/>
      <w:r w:rsidRPr="00B36A0D">
        <w:rPr>
          <w:sz w:val="22"/>
          <w:szCs w:val="22"/>
        </w:rPr>
        <w:t>Sebab</w:t>
      </w:r>
      <w:proofErr w:type="spellEnd"/>
      <w:r w:rsidRPr="00B36A0D">
        <w:rPr>
          <w:sz w:val="22"/>
          <w:szCs w:val="22"/>
        </w:rPr>
        <w:t xml:space="preserve"> </w:t>
      </w:r>
      <w:proofErr w:type="spellStart"/>
      <w:r w:rsidRPr="00B36A0D">
        <w:rPr>
          <w:sz w:val="22"/>
          <w:szCs w:val="22"/>
        </w:rPr>
        <w:t>koefisien</w:t>
      </w:r>
      <w:proofErr w:type="spellEnd"/>
      <w:r w:rsidRPr="00B36A0D">
        <w:rPr>
          <w:sz w:val="22"/>
          <w:szCs w:val="22"/>
        </w:rPr>
        <w:t xml:space="preserve"> B (</w:t>
      </w:r>
      <w:proofErr w:type="spellStart"/>
      <w:r w:rsidRPr="00B36A0D">
        <w:rPr>
          <w:i/>
          <w:iCs/>
          <w:sz w:val="22"/>
          <w:szCs w:val="22"/>
        </w:rPr>
        <w:t>understandardized</w:t>
      </w:r>
      <w:proofErr w:type="spellEnd"/>
      <w:r w:rsidRPr="00B36A0D">
        <w:rPr>
          <w:i/>
          <w:iCs/>
          <w:sz w:val="22"/>
          <w:szCs w:val="22"/>
        </w:rPr>
        <w:t xml:space="preserve"> coefficients</w:t>
      </w:r>
      <w:r w:rsidRPr="00B36A0D">
        <w:rPr>
          <w:sz w:val="22"/>
          <w:szCs w:val="22"/>
        </w:rPr>
        <w:t xml:space="preserve">) di uji t </w:t>
      </w:r>
      <w:proofErr w:type="spellStart"/>
      <w:r w:rsidRPr="00B36A0D">
        <w:rPr>
          <w:sz w:val="22"/>
          <w:szCs w:val="22"/>
        </w:rPr>
        <w:t>mengindikasikan</w:t>
      </w:r>
      <w:proofErr w:type="spellEnd"/>
      <w:r w:rsidRPr="00B36A0D">
        <w:rPr>
          <w:sz w:val="22"/>
          <w:szCs w:val="22"/>
        </w:rPr>
        <w:t xml:space="preserve"> </w:t>
      </w:r>
      <w:proofErr w:type="spellStart"/>
      <w:r w:rsidRPr="00B36A0D">
        <w:rPr>
          <w:sz w:val="22"/>
          <w:szCs w:val="22"/>
        </w:rPr>
        <w:t>skor</w:t>
      </w:r>
      <w:proofErr w:type="spellEnd"/>
      <w:r w:rsidRPr="00B36A0D">
        <w:rPr>
          <w:sz w:val="22"/>
          <w:szCs w:val="22"/>
        </w:rPr>
        <w:t xml:space="preserve"> yang </w:t>
      </w:r>
      <w:proofErr w:type="spellStart"/>
      <w:r w:rsidRPr="00B36A0D">
        <w:rPr>
          <w:sz w:val="22"/>
          <w:szCs w:val="22"/>
        </w:rPr>
        <w:t>positif</w:t>
      </w:r>
      <w:proofErr w:type="spellEnd"/>
      <w:r w:rsidRPr="00B36A0D">
        <w:rPr>
          <w:sz w:val="22"/>
          <w:szCs w:val="22"/>
        </w:rPr>
        <w:t xml:space="preserve">, </w:t>
      </w:r>
      <w:proofErr w:type="spellStart"/>
      <w:r w:rsidRPr="00B36A0D">
        <w:rPr>
          <w:sz w:val="22"/>
          <w:szCs w:val="22"/>
        </w:rPr>
        <w:t>menjadikan</w:t>
      </w:r>
      <w:proofErr w:type="spellEnd"/>
      <w:r w:rsidRPr="00B36A0D">
        <w:rPr>
          <w:sz w:val="22"/>
          <w:szCs w:val="22"/>
        </w:rPr>
        <w:t xml:space="preserve"> </w:t>
      </w:r>
      <w:r w:rsidRPr="00B36A0D">
        <w:rPr>
          <w:sz w:val="22"/>
          <w:szCs w:val="22"/>
          <w:lang w:val="id-ID"/>
        </w:rPr>
        <w:t xml:space="preserve">Kualitas Produk, </w:t>
      </w:r>
      <w:r w:rsidRPr="00B36A0D">
        <w:rPr>
          <w:i/>
          <w:iCs/>
          <w:sz w:val="22"/>
          <w:szCs w:val="22"/>
          <w:lang w:val="id-ID"/>
        </w:rPr>
        <w:t>Cafe Atmosphere</w:t>
      </w:r>
      <w:r w:rsidRPr="00B36A0D">
        <w:rPr>
          <w:sz w:val="22"/>
          <w:szCs w:val="22"/>
          <w:lang w:val="id-ID"/>
        </w:rPr>
        <w:t xml:space="preserve"> serta </w:t>
      </w:r>
      <w:r w:rsidRPr="00B36A0D">
        <w:rPr>
          <w:i/>
          <w:iCs/>
          <w:sz w:val="22"/>
          <w:szCs w:val="22"/>
        </w:rPr>
        <w:t>Social Media Marketing</w:t>
      </w:r>
      <w:r w:rsidRPr="00B36A0D">
        <w:rPr>
          <w:sz w:val="22"/>
          <w:szCs w:val="22"/>
          <w:lang w:val="id-ID"/>
        </w:rPr>
        <w:t xml:space="preserve"> </w:t>
      </w:r>
      <w:proofErr w:type="spellStart"/>
      <w:r w:rsidRPr="00B36A0D">
        <w:rPr>
          <w:sz w:val="22"/>
          <w:szCs w:val="22"/>
        </w:rPr>
        <w:t>dengan</w:t>
      </w:r>
      <w:proofErr w:type="spellEnd"/>
      <w:r w:rsidRPr="00B36A0D">
        <w:rPr>
          <w:sz w:val="22"/>
          <w:szCs w:val="22"/>
        </w:rPr>
        <w:t xml:space="preserve"> </w:t>
      </w:r>
      <w:proofErr w:type="spellStart"/>
      <w:r w:rsidRPr="00B36A0D">
        <w:rPr>
          <w:sz w:val="22"/>
          <w:szCs w:val="22"/>
        </w:rPr>
        <w:t>bersamaan</w:t>
      </w:r>
      <w:proofErr w:type="spellEnd"/>
      <w:r w:rsidRPr="00B36A0D">
        <w:rPr>
          <w:sz w:val="22"/>
          <w:szCs w:val="22"/>
        </w:rPr>
        <w:t xml:space="preserve"> </w:t>
      </w:r>
      <w:proofErr w:type="spellStart"/>
      <w:r w:rsidRPr="00B36A0D">
        <w:rPr>
          <w:sz w:val="22"/>
          <w:szCs w:val="22"/>
        </w:rPr>
        <w:t>positif</w:t>
      </w:r>
      <w:proofErr w:type="spellEnd"/>
      <w:r w:rsidRPr="00B36A0D">
        <w:rPr>
          <w:sz w:val="22"/>
          <w:szCs w:val="22"/>
        </w:rPr>
        <w:t xml:space="preserve"> </w:t>
      </w:r>
      <w:proofErr w:type="spellStart"/>
      <w:r w:rsidRPr="00B36A0D">
        <w:rPr>
          <w:sz w:val="22"/>
          <w:szCs w:val="22"/>
        </w:rPr>
        <w:t>signifikan</w:t>
      </w:r>
      <w:proofErr w:type="spellEnd"/>
      <w:r w:rsidRPr="00B36A0D">
        <w:rPr>
          <w:sz w:val="22"/>
          <w:szCs w:val="22"/>
        </w:rPr>
        <w:t xml:space="preserve"> </w:t>
      </w:r>
      <w:proofErr w:type="spellStart"/>
      <w:r w:rsidRPr="00B36A0D">
        <w:rPr>
          <w:sz w:val="22"/>
          <w:szCs w:val="22"/>
        </w:rPr>
        <w:t>mempengaruhi</w:t>
      </w:r>
      <w:proofErr w:type="spellEnd"/>
      <w:r w:rsidRPr="00B36A0D">
        <w:rPr>
          <w:sz w:val="22"/>
          <w:szCs w:val="22"/>
        </w:rPr>
        <w:t xml:space="preserve"> </w:t>
      </w:r>
      <w:proofErr w:type="spellStart"/>
      <w:r w:rsidRPr="00B36A0D">
        <w:rPr>
          <w:sz w:val="22"/>
          <w:szCs w:val="22"/>
        </w:rPr>
        <w:t>keputusan</w:t>
      </w:r>
      <w:proofErr w:type="spellEnd"/>
      <w:r w:rsidRPr="00B36A0D">
        <w:rPr>
          <w:sz w:val="22"/>
          <w:szCs w:val="22"/>
        </w:rPr>
        <w:t xml:space="preserve"> </w:t>
      </w:r>
      <w:r w:rsidRPr="00B36A0D">
        <w:rPr>
          <w:sz w:val="22"/>
          <w:szCs w:val="22"/>
          <w:lang w:val="id-ID"/>
        </w:rPr>
        <w:t>Pembelian</w:t>
      </w:r>
      <w:r w:rsidRPr="00B36A0D">
        <w:rPr>
          <w:sz w:val="22"/>
          <w:szCs w:val="22"/>
        </w:rPr>
        <w:t>.</w:t>
      </w:r>
    </w:p>
    <w:p w14:paraId="1E8596C7" w14:textId="77777777" w:rsidR="00B36A0D" w:rsidRDefault="00B36A0D" w:rsidP="00B36A0D">
      <w:pPr>
        <w:rPr>
          <w:b/>
          <w:bCs/>
          <w:sz w:val="22"/>
          <w:szCs w:val="22"/>
          <w:lang w:val="id-ID"/>
        </w:rPr>
      </w:pPr>
    </w:p>
    <w:p w14:paraId="6CD14AC5" w14:textId="35878D2D" w:rsidR="00B36A0D" w:rsidRDefault="00B36A0D" w:rsidP="00B36A0D">
      <w:pPr>
        <w:rPr>
          <w:b/>
          <w:bCs/>
          <w:sz w:val="22"/>
          <w:szCs w:val="22"/>
          <w:lang w:val="id-ID"/>
        </w:rPr>
      </w:pPr>
      <w:r w:rsidRPr="00B36A0D">
        <w:rPr>
          <w:b/>
          <w:bCs/>
          <w:sz w:val="22"/>
          <w:szCs w:val="22"/>
          <w:lang w:val="id-ID"/>
        </w:rPr>
        <w:t xml:space="preserve">Hasil </w:t>
      </w:r>
      <w:r w:rsidRPr="00B36A0D">
        <w:rPr>
          <w:b/>
          <w:bCs/>
          <w:sz w:val="22"/>
          <w:szCs w:val="22"/>
          <w:lang w:val="id-ID"/>
        </w:rPr>
        <w:t>Analisis koefisien determinasi</w:t>
      </w:r>
    </w:p>
    <w:p w14:paraId="620C94FD" w14:textId="1694770B" w:rsidR="00B36A0D" w:rsidRPr="00B36A0D" w:rsidRDefault="00B36A0D" w:rsidP="00B36A0D">
      <w:pPr>
        <w:jc w:val="center"/>
        <w:rPr>
          <w:b/>
          <w:bCs/>
          <w:sz w:val="22"/>
          <w:szCs w:val="22"/>
          <w:lang w:val="id-ID"/>
        </w:rPr>
      </w:pPr>
      <w:r>
        <w:rPr>
          <w:b/>
          <w:bCs/>
          <w:sz w:val="22"/>
          <w:szCs w:val="22"/>
        </w:rPr>
        <w:t xml:space="preserve">Tabel 4. </w:t>
      </w:r>
      <w:r w:rsidRPr="00B36A0D">
        <w:rPr>
          <w:b/>
          <w:bCs/>
          <w:sz w:val="22"/>
          <w:szCs w:val="22"/>
          <w:lang w:val="id-ID"/>
        </w:rPr>
        <w:t>Hasil Analisis koefisien determinasi</w:t>
      </w:r>
    </w:p>
    <w:tbl>
      <w:tblPr>
        <w:tblStyle w:val="TableGrid"/>
        <w:tblW w:w="0" w:type="auto"/>
        <w:jc w:val="center"/>
        <w:tblLook w:val="04A0" w:firstRow="1" w:lastRow="0" w:firstColumn="1" w:lastColumn="0" w:noHBand="0" w:noVBand="1"/>
      </w:tblPr>
      <w:tblGrid>
        <w:gridCol w:w="1513"/>
        <w:gridCol w:w="1513"/>
        <w:gridCol w:w="1513"/>
        <w:gridCol w:w="1514"/>
        <w:gridCol w:w="1514"/>
      </w:tblGrid>
      <w:tr w:rsidR="00B36A0D" w:rsidRPr="00712756" w14:paraId="7775ABA2" w14:textId="77777777" w:rsidTr="00B36A0D">
        <w:trPr>
          <w:jc w:val="center"/>
        </w:trPr>
        <w:tc>
          <w:tcPr>
            <w:tcW w:w="7567" w:type="dxa"/>
            <w:gridSpan w:val="5"/>
          </w:tcPr>
          <w:p w14:paraId="4E38E352" w14:textId="77777777" w:rsidR="00B36A0D" w:rsidRPr="00712756" w:rsidRDefault="00B36A0D" w:rsidP="00B36A0D">
            <w:pPr>
              <w:pStyle w:val="ListParagraph"/>
              <w:ind w:left="0"/>
              <w:jc w:val="center"/>
              <w:rPr>
                <w:sz w:val="20"/>
                <w:szCs w:val="20"/>
                <w:lang w:val="id-ID"/>
              </w:rPr>
            </w:pPr>
            <w:r w:rsidRPr="00712756">
              <w:rPr>
                <w:sz w:val="20"/>
                <w:szCs w:val="20"/>
                <w:lang w:val="id-ID"/>
              </w:rPr>
              <w:t>Model Summary</w:t>
            </w:r>
          </w:p>
        </w:tc>
      </w:tr>
      <w:tr w:rsidR="00B36A0D" w:rsidRPr="00712756" w14:paraId="32EA7C9A" w14:textId="77777777" w:rsidTr="00B36A0D">
        <w:trPr>
          <w:jc w:val="center"/>
        </w:trPr>
        <w:tc>
          <w:tcPr>
            <w:tcW w:w="1513" w:type="dxa"/>
          </w:tcPr>
          <w:p w14:paraId="784666CD" w14:textId="77777777" w:rsidR="00B36A0D" w:rsidRPr="00712756" w:rsidRDefault="00B36A0D" w:rsidP="00B36A0D">
            <w:pPr>
              <w:pStyle w:val="ListParagraph"/>
              <w:ind w:left="0"/>
              <w:jc w:val="center"/>
              <w:rPr>
                <w:sz w:val="20"/>
                <w:szCs w:val="20"/>
                <w:lang w:val="id-ID"/>
              </w:rPr>
            </w:pPr>
            <w:r w:rsidRPr="00712756">
              <w:rPr>
                <w:sz w:val="20"/>
                <w:szCs w:val="20"/>
                <w:lang w:val="id-ID"/>
              </w:rPr>
              <w:t>Model</w:t>
            </w:r>
          </w:p>
        </w:tc>
        <w:tc>
          <w:tcPr>
            <w:tcW w:w="1513" w:type="dxa"/>
          </w:tcPr>
          <w:p w14:paraId="3FE2B78A" w14:textId="77777777" w:rsidR="00B36A0D" w:rsidRPr="00712756" w:rsidRDefault="00B36A0D" w:rsidP="00B36A0D">
            <w:pPr>
              <w:pStyle w:val="ListParagraph"/>
              <w:ind w:left="0"/>
              <w:jc w:val="center"/>
              <w:rPr>
                <w:sz w:val="20"/>
                <w:szCs w:val="20"/>
                <w:lang w:val="id-ID"/>
              </w:rPr>
            </w:pPr>
            <w:r w:rsidRPr="00712756">
              <w:rPr>
                <w:sz w:val="20"/>
                <w:szCs w:val="20"/>
                <w:lang w:val="id-ID"/>
              </w:rPr>
              <w:t>R</w:t>
            </w:r>
          </w:p>
        </w:tc>
        <w:tc>
          <w:tcPr>
            <w:tcW w:w="1513" w:type="dxa"/>
          </w:tcPr>
          <w:p w14:paraId="77A806B7" w14:textId="77777777" w:rsidR="00B36A0D" w:rsidRPr="00712756" w:rsidRDefault="00B36A0D" w:rsidP="00B36A0D">
            <w:pPr>
              <w:pStyle w:val="ListParagraph"/>
              <w:ind w:left="0"/>
              <w:jc w:val="center"/>
              <w:rPr>
                <w:sz w:val="20"/>
                <w:szCs w:val="20"/>
                <w:lang w:val="id-ID"/>
              </w:rPr>
            </w:pPr>
            <w:r w:rsidRPr="00712756">
              <w:rPr>
                <w:sz w:val="20"/>
                <w:szCs w:val="20"/>
                <w:lang w:val="id-ID"/>
              </w:rPr>
              <w:t>R Square</w:t>
            </w:r>
          </w:p>
        </w:tc>
        <w:tc>
          <w:tcPr>
            <w:tcW w:w="1514" w:type="dxa"/>
          </w:tcPr>
          <w:p w14:paraId="041695AB" w14:textId="77777777" w:rsidR="00B36A0D" w:rsidRPr="00712756" w:rsidRDefault="00B36A0D" w:rsidP="00B36A0D">
            <w:pPr>
              <w:pStyle w:val="ListParagraph"/>
              <w:ind w:left="0"/>
              <w:jc w:val="center"/>
              <w:rPr>
                <w:sz w:val="20"/>
                <w:szCs w:val="20"/>
                <w:lang w:val="id-ID"/>
              </w:rPr>
            </w:pPr>
            <w:r w:rsidRPr="00712756">
              <w:rPr>
                <w:sz w:val="20"/>
                <w:szCs w:val="20"/>
                <w:lang w:val="id-ID"/>
              </w:rPr>
              <w:t>Adjusted R Square</w:t>
            </w:r>
          </w:p>
        </w:tc>
        <w:tc>
          <w:tcPr>
            <w:tcW w:w="1514" w:type="dxa"/>
          </w:tcPr>
          <w:p w14:paraId="717865E8" w14:textId="77777777" w:rsidR="00B36A0D" w:rsidRPr="00712756" w:rsidRDefault="00B36A0D" w:rsidP="00B36A0D">
            <w:pPr>
              <w:pStyle w:val="ListParagraph"/>
              <w:ind w:left="0"/>
              <w:jc w:val="center"/>
              <w:rPr>
                <w:sz w:val="20"/>
                <w:szCs w:val="20"/>
                <w:lang w:val="id-ID"/>
              </w:rPr>
            </w:pPr>
            <w:r w:rsidRPr="00712756">
              <w:rPr>
                <w:sz w:val="20"/>
                <w:szCs w:val="20"/>
                <w:lang w:val="id-ID"/>
              </w:rPr>
              <w:t>Std. Error of the Estimate</w:t>
            </w:r>
          </w:p>
        </w:tc>
      </w:tr>
      <w:tr w:rsidR="00B36A0D" w:rsidRPr="00712756" w14:paraId="3B1915D8" w14:textId="77777777" w:rsidTr="00B36A0D">
        <w:trPr>
          <w:jc w:val="center"/>
        </w:trPr>
        <w:tc>
          <w:tcPr>
            <w:tcW w:w="1513" w:type="dxa"/>
          </w:tcPr>
          <w:p w14:paraId="68BAFB95" w14:textId="77777777" w:rsidR="00B36A0D" w:rsidRPr="00712756" w:rsidRDefault="00B36A0D" w:rsidP="00B36A0D">
            <w:pPr>
              <w:pStyle w:val="ListParagraph"/>
              <w:ind w:left="0"/>
              <w:jc w:val="center"/>
              <w:rPr>
                <w:sz w:val="20"/>
                <w:szCs w:val="20"/>
                <w:lang w:val="id-ID"/>
              </w:rPr>
            </w:pPr>
            <w:r w:rsidRPr="00712756">
              <w:rPr>
                <w:sz w:val="20"/>
                <w:szCs w:val="20"/>
                <w:lang w:val="id-ID"/>
              </w:rPr>
              <w:t>1</w:t>
            </w:r>
          </w:p>
        </w:tc>
        <w:tc>
          <w:tcPr>
            <w:tcW w:w="1513" w:type="dxa"/>
          </w:tcPr>
          <w:p w14:paraId="68526296" w14:textId="77777777" w:rsidR="00B36A0D" w:rsidRPr="00712756" w:rsidRDefault="00B36A0D" w:rsidP="00B36A0D">
            <w:pPr>
              <w:pStyle w:val="ListParagraph"/>
              <w:ind w:left="0"/>
              <w:jc w:val="center"/>
              <w:rPr>
                <w:sz w:val="20"/>
                <w:szCs w:val="20"/>
                <w:lang w:val="id-ID"/>
              </w:rPr>
            </w:pPr>
            <w:r w:rsidRPr="00712756">
              <w:rPr>
                <w:sz w:val="20"/>
                <w:szCs w:val="20"/>
                <w:lang w:val="id-ID"/>
              </w:rPr>
              <w:t>0,935</w:t>
            </w:r>
          </w:p>
        </w:tc>
        <w:tc>
          <w:tcPr>
            <w:tcW w:w="1513" w:type="dxa"/>
          </w:tcPr>
          <w:p w14:paraId="3B9CFE11" w14:textId="77777777" w:rsidR="00B36A0D" w:rsidRPr="00712756" w:rsidRDefault="00B36A0D" w:rsidP="00B36A0D">
            <w:pPr>
              <w:pStyle w:val="ListParagraph"/>
              <w:ind w:left="0"/>
              <w:jc w:val="center"/>
              <w:rPr>
                <w:sz w:val="20"/>
                <w:szCs w:val="20"/>
                <w:lang w:val="id-ID"/>
              </w:rPr>
            </w:pPr>
            <w:r w:rsidRPr="00712756">
              <w:rPr>
                <w:sz w:val="20"/>
                <w:szCs w:val="20"/>
                <w:lang w:val="id-ID"/>
              </w:rPr>
              <w:t>0,875</w:t>
            </w:r>
          </w:p>
        </w:tc>
        <w:tc>
          <w:tcPr>
            <w:tcW w:w="1514" w:type="dxa"/>
          </w:tcPr>
          <w:p w14:paraId="10CBA965" w14:textId="77777777" w:rsidR="00B36A0D" w:rsidRPr="00712756" w:rsidRDefault="00B36A0D" w:rsidP="00B36A0D">
            <w:pPr>
              <w:pStyle w:val="ListParagraph"/>
              <w:ind w:left="0"/>
              <w:jc w:val="center"/>
              <w:rPr>
                <w:sz w:val="20"/>
                <w:szCs w:val="20"/>
                <w:lang w:val="id-ID"/>
              </w:rPr>
            </w:pPr>
            <w:r w:rsidRPr="00712756">
              <w:rPr>
                <w:sz w:val="20"/>
                <w:szCs w:val="20"/>
                <w:lang w:val="id-ID"/>
              </w:rPr>
              <w:t>0,871</w:t>
            </w:r>
          </w:p>
        </w:tc>
        <w:tc>
          <w:tcPr>
            <w:tcW w:w="1514" w:type="dxa"/>
          </w:tcPr>
          <w:p w14:paraId="702E4BA6" w14:textId="77777777" w:rsidR="00B36A0D" w:rsidRPr="00712756" w:rsidRDefault="00B36A0D" w:rsidP="00B36A0D">
            <w:pPr>
              <w:pStyle w:val="ListParagraph"/>
              <w:ind w:left="0"/>
              <w:jc w:val="center"/>
              <w:rPr>
                <w:sz w:val="20"/>
                <w:szCs w:val="20"/>
                <w:lang w:val="id-ID"/>
              </w:rPr>
            </w:pPr>
            <w:r w:rsidRPr="00712756">
              <w:rPr>
                <w:sz w:val="20"/>
                <w:szCs w:val="20"/>
                <w:lang w:val="id-ID"/>
              </w:rPr>
              <w:t>2.351</w:t>
            </w:r>
          </w:p>
        </w:tc>
      </w:tr>
      <w:tr w:rsidR="00B36A0D" w:rsidRPr="00712756" w14:paraId="4359A7CA" w14:textId="77777777" w:rsidTr="00B36A0D">
        <w:trPr>
          <w:jc w:val="center"/>
        </w:trPr>
        <w:tc>
          <w:tcPr>
            <w:tcW w:w="7567" w:type="dxa"/>
            <w:gridSpan w:val="5"/>
          </w:tcPr>
          <w:p w14:paraId="4C67C0BB" w14:textId="77777777" w:rsidR="00B36A0D" w:rsidRPr="00712756" w:rsidRDefault="00B36A0D" w:rsidP="00B36A0D">
            <w:pPr>
              <w:pStyle w:val="ListParagraph"/>
              <w:numPr>
                <w:ilvl w:val="0"/>
                <w:numId w:val="15"/>
              </w:numPr>
              <w:ind w:left="239" w:hanging="239"/>
              <w:rPr>
                <w:sz w:val="20"/>
                <w:szCs w:val="20"/>
                <w:lang w:val="id-ID"/>
              </w:rPr>
            </w:pPr>
            <w:r w:rsidRPr="00712756">
              <w:rPr>
                <w:sz w:val="20"/>
                <w:szCs w:val="20"/>
                <w:lang w:val="id-ID"/>
              </w:rPr>
              <w:t>Predictors: (Constant), Kualitas Produk, Cafe Atmosphere, Social Media Marketing</w:t>
            </w:r>
          </w:p>
        </w:tc>
      </w:tr>
      <w:tr w:rsidR="00B36A0D" w:rsidRPr="00712756" w14:paraId="0C506FA4" w14:textId="77777777" w:rsidTr="00B36A0D">
        <w:trPr>
          <w:jc w:val="center"/>
        </w:trPr>
        <w:tc>
          <w:tcPr>
            <w:tcW w:w="7567" w:type="dxa"/>
            <w:gridSpan w:val="5"/>
          </w:tcPr>
          <w:p w14:paraId="6186D2C3" w14:textId="77777777" w:rsidR="00B36A0D" w:rsidRPr="00712756" w:rsidRDefault="00B36A0D" w:rsidP="00B36A0D">
            <w:pPr>
              <w:pStyle w:val="ListParagraph"/>
              <w:numPr>
                <w:ilvl w:val="0"/>
                <w:numId w:val="15"/>
              </w:numPr>
              <w:ind w:left="239" w:hanging="239"/>
              <w:rPr>
                <w:sz w:val="20"/>
                <w:szCs w:val="20"/>
                <w:lang w:val="id-ID"/>
              </w:rPr>
            </w:pPr>
            <w:r w:rsidRPr="00712756">
              <w:rPr>
                <w:sz w:val="20"/>
                <w:szCs w:val="20"/>
                <w:lang w:val="id-ID"/>
              </w:rPr>
              <w:t>Dependent Variable : Keputusan Pembelian</w:t>
            </w:r>
          </w:p>
        </w:tc>
      </w:tr>
    </w:tbl>
    <w:p w14:paraId="331C936B" w14:textId="77777777" w:rsidR="00B36A0D" w:rsidRPr="00B36A0D" w:rsidRDefault="00B36A0D" w:rsidP="00B36A0D">
      <w:pPr>
        <w:pBdr>
          <w:top w:val="nil"/>
          <w:left w:val="nil"/>
          <w:bottom w:val="nil"/>
          <w:right w:val="nil"/>
          <w:between w:val="nil"/>
        </w:pBdr>
        <w:spacing w:after="120"/>
        <w:ind w:firstLine="720"/>
        <w:rPr>
          <w:color w:val="000000"/>
          <w:sz w:val="22"/>
          <w:szCs w:val="22"/>
        </w:rPr>
      </w:pPr>
      <w:proofErr w:type="spellStart"/>
      <w:r>
        <w:rPr>
          <w:color w:val="000000"/>
          <w:sz w:val="22"/>
          <w:szCs w:val="22"/>
        </w:rPr>
        <w:t>Sumber</w:t>
      </w:r>
      <w:proofErr w:type="spellEnd"/>
      <w:r>
        <w:rPr>
          <w:color w:val="000000"/>
          <w:sz w:val="22"/>
          <w:szCs w:val="22"/>
        </w:rPr>
        <w:t xml:space="preserve">: Data </w:t>
      </w:r>
      <w:proofErr w:type="spellStart"/>
      <w:r>
        <w:rPr>
          <w:color w:val="000000"/>
          <w:sz w:val="22"/>
          <w:szCs w:val="22"/>
        </w:rPr>
        <w:t>Diolah</w:t>
      </w:r>
      <w:proofErr w:type="spellEnd"/>
      <w:r>
        <w:rPr>
          <w:color w:val="000000"/>
          <w:sz w:val="22"/>
          <w:szCs w:val="22"/>
        </w:rPr>
        <w:t>, 2026</w:t>
      </w:r>
    </w:p>
    <w:p w14:paraId="1E685218" w14:textId="7FAB359C" w:rsidR="00360EDF" w:rsidRDefault="00B36A0D" w:rsidP="00360EDF">
      <w:pPr>
        <w:pStyle w:val="ListParagraph"/>
        <w:ind w:left="0" w:firstLine="720"/>
        <w:jc w:val="both"/>
        <w:rPr>
          <w:sz w:val="22"/>
          <w:szCs w:val="22"/>
          <w:lang w:val="id-ID"/>
        </w:rPr>
      </w:pPr>
      <w:r>
        <w:rPr>
          <w:sz w:val="22"/>
          <w:szCs w:val="22"/>
          <w:lang w:val="id-ID"/>
        </w:rPr>
        <w:t xml:space="preserve">Berdasarkan Tabel 4 diatas </w:t>
      </w:r>
      <w:r w:rsidRPr="00B36A0D">
        <w:rPr>
          <w:sz w:val="22"/>
          <w:szCs w:val="22"/>
          <w:lang w:val="id-ID"/>
        </w:rPr>
        <w:t>Skor R Square sebanyak 0,871 ini mengindikasikan variabel Kualitas Produk,</w:t>
      </w:r>
      <w:r w:rsidRPr="00B36A0D">
        <w:rPr>
          <w:i/>
          <w:iCs/>
          <w:sz w:val="22"/>
          <w:szCs w:val="22"/>
          <w:lang w:val="id-ID"/>
        </w:rPr>
        <w:t>Cafe Atmosphere</w:t>
      </w:r>
      <w:r w:rsidRPr="00B36A0D">
        <w:rPr>
          <w:sz w:val="22"/>
          <w:szCs w:val="22"/>
          <w:lang w:val="id-ID"/>
        </w:rPr>
        <w:t xml:space="preserve">, serta </w:t>
      </w:r>
      <w:r w:rsidRPr="00B36A0D">
        <w:rPr>
          <w:i/>
          <w:iCs/>
          <w:sz w:val="22"/>
          <w:szCs w:val="22"/>
          <w:lang w:val="id-ID"/>
        </w:rPr>
        <w:t>Social Media Marketing</w:t>
      </w:r>
      <w:r w:rsidRPr="00B36A0D">
        <w:rPr>
          <w:sz w:val="22"/>
          <w:szCs w:val="22"/>
          <w:lang w:val="id-ID"/>
        </w:rPr>
        <w:t xml:space="preserve"> berkontribusi dalam mempengaruhi Keputusan Pembelian sebesar 87,1%, sedangkan 12,9% lain didampaki oleh variabel yang tidak disertakan di sini. Peranan 87,1% ini disebut baik sebab biasanya batas minimum penelitian yang diterima &gt; 50%.</w:t>
      </w:r>
    </w:p>
    <w:p w14:paraId="0DB40ECC" w14:textId="77777777" w:rsidR="00360EDF" w:rsidRPr="00360EDF" w:rsidRDefault="00360EDF" w:rsidP="00360EDF">
      <w:pPr>
        <w:pStyle w:val="ListParagraph"/>
        <w:ind w:left="0" w:firstLine="720"/>
        <w:jc w:val="both"/>
        <w:rPr>
          <w:sz w:val="22"/>
          <w:szCs w:val="22"/>
          <w:lang w:val="id-ID"/>
        </w:rPr>
      </w:pPr>
    </w:p>
    <w:p w14:paraId="0D011EAF" w14:textId="77777777" w:rsidR="00BC68A7" w:rsidRDefault="007F05C5">
      <w:pPr>
        <w:spacing w:after="120"/>
        <w:rPr>
          <w:b/>
          <w:bCs/>
          <w:sz w:val="26"/>
          <w:szCs w:val="26"/>
        </w:rPr>
      </w:pPr>
      <w:r>
        <w:rPr>
          <w:b/>
          <w:bCs/>
          <w:sz w:val="26"/>
          <w:szCs w:val="26"/>
        </w:rPr>
        <w:t>KESIMPULAN DAN SARAN</w:t>
      </w:r>
    </w:p>
    <w:p w14:paraId="6ED9C0E7" w14:textId="3358481A" w:rsidR="00360EDF" w:rsidRPr="00360EDF" w:rsidRDefault="00360EDF" w:rsidP="00360EDF">
      <w:pPr>
        <w:jc w:val="both"/>
        <w:rPr>
          <w:b/>
          <w:bCs/>
          <w:sz w:val="22"/>
          <w:szCs w:val="22"/>
          <w:lang w:val="id-ID"/>
        </w:rPr>
      </w:pPr>
      <w:r>
        <w:rPr>
          <w:b/>
          <w:bCs/>
          <w:sz w:val="22"/>
          <w:szCs w:val="22"/>
          <w:lang w:val="id-ID"/>
        </w:rPr>
        <w:t>Kesimpulan</w:t>
      </w:r>
    </w:p>
    <w:p w14:paraId="2BBAB9F3" w14:textId="23221DB0" w:rsidR="005E494C" w:rsidRDefault="005E494C" w:rsidP="00360EDF">
      <w:pPr>
        <w:ind w:firstLine="360"/>
        <w:jc w:val="both"/>
        <w:rPr>
          <w:sz w:val="22"/>
          <w:szCs w:val="22"/>
          <w:lang w:val="id-ID"/>
        </w:rPr>
      </w:pPr>
      <w:r w:rsidRPr="005E494C">
        <w:rPr>
          <w:sz w:val="22"/>
          <w:szCs w:val="22"/>
          <w:lang w:val="id-ID"/>
        </w:rPr>
        <w:t xml:space="preserve">Menurut temuan studi yang telah dilangsungkan terkait Pengaruh Kualitas Produk, </w:t>
      </w:r>
      <w:r w:rsidRPr="005E494C">
        <w:rPr>
          <w:i/>
          <w:iCs/>
          <w:sz w:val="22"/>
          <w:szCs w:val="22"/>
          <w:lang w:val="id-ID"/>
        </w:rPr>
        <w:t>Cafe Atmosphere</w:t>
      </w:r>
      <w:r w:rsidRPr="005E494C">
        <w:rPr>
          <w:sz w:val="22"/>
          <w:szCs w:val="22"/>
          <w:lang w:val="id-ID"/>
        </w:rPr>
        <w:t xml:space="preserve"> dan </w:t>
      </w:r>
      <w:r w:rsidRPr="005E494C">
        <w:rPr>
          <w:i/>
          <w:iCs/>
          <w:sz w:val="22"/>
          <w:szCs w:val="22"/>
          <w:lang w:val="id-ID"/>
        </w:rPr>
        <w:t>Social Media Marketing</w:t>
      </w:r>
      <w:r w:rsidRPr="005E494C">
        <w:rPr>
          <w:sz w:val="22"/>
          <w:szCs w:val="22"/>
          <w:lang w:val="id-ID"/>
        </w:rPr>
        <w:t xml:space="preserve"> Terhadap Keputusan Pembelian di ASA Coffee and Space Tanjungpinang secara total responden sejumlah 97 individu, maka peneliti dapat menarik kesimpulan di bawah:</w:t>
      </w:r>
    </w:p>
    <w:p w14:paraId="2A55738C" w14:textId="32D43FB4" w:rsidR="005E494C" w:rsidRPr="00360EDF" w:rsidRDefault="005E494C" w:rsidP="00360EDF">
      <w:pPr>
        <w:pStyle w:val="ListParagraph"/>
        <w:numPr>
          <w:ilvl w:val="0"/>
          <w:numId w:val="16"/>
        </w:numPr>
        <w:jc w:val="both"/>
        <w:rPr>
          <w:sz w:val="20"/>
          <w:szCs w:val="20"/>
          <w:lang w:val="id-ID"/>
        </w:rPr>
      </w:pPr>
      <w:r w:rsidRPr="00360EDF">
        <w:rPr>
          <w:sz w:val="22"/>
          <w:szCs w:val="22"/>
          <w:lang w:val="id-ID"/>
        </w:rPr>
        <w:t>Kualitas Produk (X1) berpengaruh positif serta signifikan secara parsial terhadap Keputusan Pembelian konsumen di ASA Coffee and Space Tanjungpinang.</w:t>
      </w:r>
    </w:p>
    <w:p w14:paraId="75BCAE4D" w14:textId="23DF741D" w:rsidR="00360EDF" w:rsidRPr="00360EDF" w:rsidRDefault="00360EDF" w:rsidP="00360EDF">
      <w:pPr>
        <w:pStyle w:val="ListParagraph"/>
        <w:numPr>
          <w:ilvl w:val="0"/>
          <w:numId w:val="16"/>
        </w:numPr>
        <w:jc w:val="both"/>
        <w:rPr>
          <w:sz w:val="20"/>
          <w:szCs w:val="20"/>
          <w:lang w:val="id-ID"/>
        </w:rPr>
      </w:pPr>
      <w:r w:rsidRPr="00360EDF">
        <w:rPr>
          <w:i/>
          <w:iCs/>
          <w:sz w:val="22"/>
          <w:szCs w:val="22"/>
          <w:lang w:val="id-ID"/>
        </w:rPr>
        <w:t>Cafe Atmosphere</w:t>
      </w:r>
      <w:r w:rsidRPr="00360EDF">
        <w:rPr>
          <w:sz w:val="22"/>
          <w:szCs w:val="22"/>
          <w:lang w:val="id-ID"/>
        </w:rPr>
        <w:t xml:space="preserve"> (X2) berpengaruh positif serta signifikan secara parsial terhadap Keputusan Pembelian konsumen di ASA Coffee and Space Tanjungpinang.</w:t>
      </w:r>
    </w:p>
    <w:p w14:paraId="637FBEB0" w14:textId="441957E0" w:rsidR="00360EDF" w:rsidRPr="00360EDF" w:rsidRDefault="00360EDF" w:rsidP="00360EDF">
      <w:pPr>
        <w:pStyle w:val="ListParagraph"/>
        <w:numPr>
          <w:ilvl w:val="0"/>
          <w:numId w:val="16"/>
        </w:numPr>
        <w:jc w:val="both"/>
        <w:rPr>
          <w:sz w:val="20"/>
          <w:szCs w:val="20"/>
          <w:lang w:val="id-ID"/>
        </w:rPr>
      </w:pPr>
      <w:r w:rsidRPr="00360EDF">
        <w:rPr>
          <w:i/>
          <w:iCs/>
          <w:sz w:val="22"/>
          <w:szCs w:val="22"/>
          <w:lang w:val="id-ID"/>
        </w:rPr>
        <w:t>Social Media Marketing</w:t>
      </w:r>
      <w:r w:rsidRPr="00360EDF">
        <w:rPr>
          <w:sz w:val="22"/>
          <w:szCs w:val="22"/>
          <w:lang w:val="id-ID"/>
        </w:rPr>
        <w:t xml:space="preserve"> (X3) berpengaruh positif dan signifikan secara parsial terhadap Keputusan Pembelian konsumen di ASA Coffee and Space Tanjungpinang.</w:t>
      </w:r>
    </w:p>
    <w:p w14:paraId="04C13BA3" w14:textId="0419856E" w:rsidR="00360EDF" w:rsidRPr="00360EDF" w:rsidRDefault="00360EDF" w:rsidP="00360EDF">
      <w:pPr>
        <w:pStyle w:val="ListParagraph"/>
        <w:numPr>
          <w:ilvl w:val="0"/>
          <w:numId w:val="16"/>
        </w:numPr>
        <w:jc w:val="both"/>
        <w:rPr>
          <w:sz w:val="20"/>
          <w:szCs w:val="20"/>
          <w:lang w:val="id-ID"/>
        </w:rPr>
      </w:pPr>
      <w:proofErr w:type="spellStart"/>
      <w:r w:rsidRPr="00360EDF">
        <w:rPr>
          <w:rStyle w:val="Emphasis"/>
          <w:i w:val="0"/>
          <w:iCs w:val="0"/>
          <w:sz w:val="22"/>
          <w:szCs w:val="22"/>
        </w:rPr>
        <w:t>Kualitas</w:t>
      </w:r>
      <w:proofErr w:type="spellEnd"/>
      <w:r w:rsidRPr="00360EDF">
        <w:rPr>
          <w:rStyle w:val="Emphasis"/>
          <w:i w:val="0"/>
          <w:iCs w:val="0"/>
          <w:sz w:val="22"/>
          <w:szCs w:val="22"/>
        </w:rPr>
        <w:t xml:space="preserve"> </w:t>
      </w:r>
      <w:proofErr w:type="spellStart"/>
      <w:r w:rsidRPr="00360EDF">
        <w:rPr>
          <w:rStyle w:val="Emphasis"/>
          <w:i w:val="0"/>
          <w:iCs w:val="0"/>
          <w:sz w:val="22"/>
          <w:szCs w:val="22"/>
        </w:rPr>
        <w:t>Produk</w:t>
      </w:r>
      <w:proofErr w:type="spellEnd"/>
      <w:r w:rsidRPr="00360EDF">
        <w:rPr>
          <w:sz w:val="22"/>
          <w:szCs w:val="22"/>
        </w:rPr>
        <w:t xml:space="preserve">, </w:t>
      </w:r>
      <w:r w:rsidRPr="00360EDF">
        <w:rPr>
          <w:rStyle w:val="Emphasis"/>
          <w:sz w:val="22"/>
          <w:szCs w:val="22"/>
        </w:rPr>
        <w:t>Cafe Atmosphere</w:t>
      </w:r>
      <w:r w:rsidRPr="00360EDF">
        <w:rPr>
          <w:sz w:val="22"/>
          <w:szCs w:val="22"/>
        </w:rPr>
        <w:t xml:space="preserve">, dan </w:t>
      </w:r>
      <w:r w:rsidRPr="00360EDF">
        <w:rPr>
          <w:rStyle w:val="Emphasis"/>
          <w:sz w:val="22"/>
          <w:szCs w:val="22"/>
        </w:rPr>
        <w:t>Social Media Marketing</w:t>
      </w:r>
      <w:r w:rsidRPr="00360EDF">
        <w:rPr>
          <w:sz w:val="22"/>
          <w:szCs w:val="22"/>
        </w:rPr>
        <w:t xml:space="preserve"> </w:t>
      </w:r>
      <w:proofErr w:type="spellStart"/>
      <w:r w:rsidRPr="00360EDF">
        <w:rPr>
          <w:sz w:val="22"/>
          <w:szCs w:val="22"/>
        </w:rPr>
        <w:t>dengan</w:t>
      </w:r>
      <w:proofErr w:type="spellEnd"/>
      <w:r w:rsidRPr="00360EDF">
        <w:rPr>
          <w:sz w:val="22"/>
          <w:szCs w:val="22"/>
        </w:rPr>
        <w:t xml:space="preserve"> </w:t>
      </w:r>
      <w:proofErr w:type="spellStart"/>
      <w:r w:rsidRPr="00360EDF">
        <w:rPr>
          <w:sz w:val="22"/>
          <w:szCs w:val="22"/>
        </w:rPr>
        <w:t>bersamaan</w:t>
      </w:r>
      <w:proofErr w:type="spellEnd"/>
      <w:r w:rsidRPr="00360EDF">
        <w:rPr>
          <w:sz w:val="22"/>
          <w:szCs w:val="22"/>
        </w:rPr>
        <w:t xml:space="preserve"> </w:t>
      </w:r>
      <w:proofErr w:type="spellStart"/>
      <w:r w:rsidRPr="00360EDF">
        <w:rPr>
          <w:sz w:val="22"/>
          <w:szCs w:val="22"/>
        </w:rPr>
        <w:t>berdampak</w:t>
      </w:r>
      <w:proofErr w:type="spellEnd"/>
      <w:r w:rsidRPr="00360EDF">
        <w:rPr>
          <w:sz w:val="22"/>
          <w:szCs w:val="22"/>
        </w:rPr>
        <w:t xml:space="preserve"> </w:t>
      </w:r>
      <w:proofErr w:type="spellStart"/>
      <w:r w:rsidRPr="00360EDF">
        <w:rPr>
          <w:sz w:val="22"/>
          <w:szCs w:val="22"/>
        </w:rPr>
        <w:t>positif</w:t>
      </w:r>
      <w:proofErr w:type="spellEnd"/>
      <w:r w:rsidRPr="00360EDF">
        <w:rPr>
          <w:sz w:val="22"/>
          <w:szCs w:val="22"/>
        </w:rPr>
        <w:t xml:space="preserve"> </w:t>
      </w:r>
      <w:proofErr w:type="spellStart"/>
      <w:r w:rsidRPr="00360EDF">
        <w:rPr>
          <w:sz w:val="22"/>
          <w:szCs w:val="22"/>
        </w:rPr>
        <w:t>serta</w:t>
      </w:r>
      <w:proofErr w:type="spellEnd"/>
      <w:r w:rsidRPr="00360EDF">
        <w:rPr>
          <w:sz w:val="22"/>
          <w:szCs w:val="22"/>
        </w:rPr>
        <w:t xml:space="preserve"> </w:t>
      </w:r>
      <w:proofErr w:type="spellStart"/>
      <w:r w:rsidRPr="00360EDF">
        <w:rPr>
          <w:sz w:val="22"/>
          <w:szCs w:val="22"/>
        </w:rPr>
        <w:t>signifikan</w:t>
      </w:r>
      <w:proofErr w:type="spellEnd"/>
      <w:r w:rsidRPr="00360EDF">
        <w:rPr>
          <w:sz w:val="22"/>
          <w:szCs w:val="22"/>
        </w:rPr>
        <w:t xml:space="preserve"> </w:t>
      </w:r>
      <w:proofErr w:type="spellStart"/>
      <w:r w:rsidRPr="00360EDF">
        <w:rPr>
          <w:sz w:val="22"/>
          <w:szCs w:val="22"/>
        </w:rPr>
        <w:t>terhadap</w:t>
      </w:r>
      <w:proofErr w:type="spellEnd"/>
      <w:r w:rsidRPr="00360EDF">
        <w:rPr>
          <w:sz w:val="22"/>
          <w:szCs w:val="22"/>
        </w:rPr>
        <w:t xml:space="preserve"> Keputusan </w:t>
      </w:r>
      <w:proofErr w:type="spellStart"/>
      <w:r w:rsidRPr="00360EDF">
        <w:rPr>
          <w:sz w:val="22"/>
          <w:szCs w:val="22"/>
        </w:rPr>
        <w:t>Pembelian</w:t>
      </w:r>
      <w:proofErr w:type="spellEnd"/>
      <w:r w:rsidRPr="00360EDF">
        <w:rPr>
          <w:sz w:val="22"/>
          <w:szCs w:val="22"/>
        </w:rPr>
        <w:t xml:space="preserve"> </w:t>
      </w:r>
      <w:proofErr w:type="spellStart"/>
      <w:r w:rsidRPr="00360EDF">
        <w:rPr>
          <w:sz w:val="22"/>
          <w:szCs w:val="22"/>
        </w:rPr>
        <w:t>konsumen</w:t>
      </w:r>
      <w:proofErr w:type="spellEnd"/>
      <w:r w:rsidRPr="00360EDF">
        <w:rPr>
          <w:sz w:val="22"/>
          <w:szCs w:val="22"/>
        </w:rPr>
        <w:t xml:space="preserve"> di ASA Coffee and Space </w:t>
      </w:r>
      <w:proofErr w:type="spellStart"/>
      <w:r w:rsidRPr="00360EDF">
        <w:rPr>
          <w:sz w:val="22"/>
          <w:szCs w:val="22"/>
        </w:rPr>
        <w:t>Tanjungpinang</w:t>
      </w:r>
      <w:proofErr w:type="spellEnd"/>
      <w:r w:rsidRPr="00360EDF">
        <w:rPr>
          <w:sz w:val="22"/>
          <w:szCs w:val="22"/>
        </w:rPr>
        <w:t>.</w:t>
      </w:r>
    </w:p>
    <w:p w14:paraId="2881A141" w14:textId="77777777" w:rsidR="00BC68A7" w:rsidRDefault="00BC68A7" w:rsidP="00360EDF">
      <w:pPr>
        <w:jc w:val="both"/>
        <w:rPr>
          <w:b/>
          <w:bCs/>
          <w:sz w:val="26"/>
          <w:szCs w:val="26"/>
        </w:rPr>
      </w:pPr>
    </w:p>
    <w:p w14:paraId="22810760" w14:textId="0FE9B554" w:rsidR="00360EDF" w:rsidRDefault="00360EDF" w:rsidP="00360EDF">
      <w:pPr>
        <w:jc w:val="both"/>
        <w:rPr>
          <w:b/>
          <w:bCs/>
          <w:sz w:val="26"/>
          <w:szCs w:val="26"/>
        </w:rPr>
      </w:pPr>
      <w:r w:rsidRPr="00360EDF">
        <w:rPr>
          <w:b/>
          <w:bCs/>
          <w:sz w:val="22"/>
          <w:szCs w:val="22"/>
        </w:rPr>
        <w:lastRenderedPageBreak/>
        <w:t>Saran</w:t>
      </w:r>
    </w:p>
    <w:p w14:paraId="1C60A72E" w14:textId="77777777" w:rsidR="00360EDF" w:rsidRPr="00360EDF" w:rsidRDefault="00360EDF" w:rsidP="00360EDF">
      <w:pPr>
        <w:ind w:firstLine="360"/>
        <w:jc w:val="both"/>
        <w:rPr>
          <w:sz w:val="22"/>
          <w:szCs w:val="22"/>
          <w:lang w:val="id-ID"/>
        </w:rPr>
      </w:pPr>
      <w:r w:rsidRPr="00360EDF">
        <w:rPr>
          <w:sz w:val="22"/>
          <w:szCs w:val="22"/>
          <w:lang w:val="id-ID"/>
        </w:rPr>
        <w:t>Menurut kesimpulan tersebut, peneliti mengajukan beberapa saran yang bisa dijadikan pertimbangan, yaitu:</w:t>
      </w:r>
    </w:p>
    <w:p w14:paraId="7AE5DF58" w14:textId="77777777" w:rsidR="00360EDF" w:rsidRDefault="00360EDF" w:rsidP="00360EDF">
      <w:pPr>
        <w:pStyle w:val="ListParagraph"/>
        <w:numPr>
          <w:ilvl w:val="0"/>
          <w:numId w:val="17"/>
        </w:numPr>
        <w:jc w:val="both"/>
        <w:rPr>
          <w:sz w:val="22"/>
          <w:szCs w:val="22"/>
          <w:lang w:val="id-ID"/>
        </w:rPr>
      </w:pPr>
      <w:r w:rsidRPr="00360EDF">
        <w:rPr>
          <w:sz w:val="22"/>
          <w:szCs w:val="22"/>
          <w:lang w:val="id-ID"/>
        </w:rPr>
        <w:t>Kualitas Produk, ASA Coffee and Space sebaiknya terus meningkatkan konsistensi rasa dan standar penyajian produk, mengingat indikator penyajian mendapatkan respons tertinggi dari konsumen. Selain itu, perlu dilakukan inovasi menu secara berkala untuk mengikuti tren kopi terkini, serta meningkatkan kualitas aroma produk karena masih terdapat 38,1% responden yang memberikan penilaian netral pada indikator ini.</w:t>
      </w:r>
    </w:p>
    <w:p w14:paraId="113A4C48" w14:textId="77777777" w:rsidR="00360EDF" w:rsidRPr="00360EDF" w:rsidRDefault="00360EDF" w:rsidP="00360EDF">
      <w:pPr>
        <w:pStyle w:val="ListParagraph"/>
        <w:numPr>
          <w:ilvl w:val="0"/>
          <w:numId w:val="17"/>
        </w:numPr>
        <w:jc w:val="both"/>
        <w:rPr>
          <w:sz w:val="22"/>
          <w:szCs w:val="22"/>
          <w:lang w:val="id-ID"/>
        </w:rPr>
      </w:pPr>
      <w:r w:rsidRPr="00360EDF">
        <w:rPr>
          <w:i/>
          <w:iCs/>
          <w:sz w:val="22"/>
          <w:szCs w:val="22"/>
          <w:lang w:val="id-ID"/>
        </w:rPr>
        <w:t>Cafe Atmosphere</w:t>
      </w:r>
      <w:r w:rsidRPr="00360EDF">
        <w:rPr>
          <w:sz w:val="22"/>
          <w:szCs w:val="22"/>
          <w:lang w:val="id-ID"/>
        </w:rPr>
        <w:t>, manajemen ASA Coffee and Space perlu mengoptimalkan sistem pencahayaan kafe, mengingat masih terdapat 36,1% responden yang memberikan penilaian netral pada indikator pencahayaan. Peningkatan elemen visual dan estetika ruangan secara berkala juga dianjurkan untuk mempertahankan daya tarik kafe sebagai lifestyle destination, khususnya bagi kalangan generasi Z dan milenial.</w:t>
      </w:r>
    </w:p>
    <w:p w14:paraId="3DB485C7" w14:textId="77777777" w:rsidR="00360EDF" w:rsidRPr="00360EDF" w:rsidRDefault="00360EDF" w:rsidP="00360EDF">
      <w:pPr>
        <w:pStyle w:val="ListParagraph"/>
        <w:numPr>
          <w:ilvl w:val="0"/>
          <w:numId w:val="17"/>
        </w:numPr>
        <w:jc w:val="both"/>
        <w:rPr>
          <w:sz w:val="22"/>
          <w:szCs w:val="22"/>
          <w:lang w:val="id-ID"/>
        </w:rPr>
      </w:pPr>
      <w:r w:rsidRPr="00360EDF">
        <w:rPr>
          <w:i/>
          <w:iCs/>
          <w:sz w:val="22"/>
          <w:szCs w:val="22"/>
          <w:lang w:val="id-ID"/>
        </w:rPr>
        <w:t>Social Media Marketing</w:t>
      </w:r>
      <w:r w:rsidRPr="00360EDF">
        <w:rPr>
          <w:sz w:val="22"/>
          <w:szCs w:val="22"/>
          <w:lang w:val="id-ID"/>
        </w:rPr>
        <w:t xml:space="preserve">, ASA Coffee and Space perlu meningkatkan responsivitas terhadap komentar dan pesan dari konsumen di media sosial, mengingat masih terdapat 39,2% responden yang memberikan penilaian netral pada indikator </w:t>
      </w:r>
      <w:r w:rsidRPr="00360EDF">
        <w:rPr>
          <w:i/>
          <w:iCs/>
          <w:sz w:val="22"/>
          <w:szCs w:val="22"/>
          <w:lang w:val="id-ID"/>
        </w:rPr>
        <w:t>connection</w:t>
      </w:r>
      <w:r w:rsidRPr="00360EDF">
        <w:rPr>
          <w:sz w:val="22"/>
          <w:szCs w:val="22"/>
          <w:lang w:val="id-ID"/>
        </w:rPr>
        <w:t xml:space="preserve">. Disarankan untuk membuat jadwal pengelolaan konten yang konsisten, memanfaatkan fitur-fitur interaktif di Instagram dan TikTok, serta aktif berkolaborasi dengan </w:t>
      </w:r>
      <w:r w:rsidRPr="00360EDF">
        <w:rPr>
          <w:i/>
          <w:iCs/>
          <w:sz w:val="22"/>
          <w:szCs w:val="22"/>
          <w:lang w:val="id-ID"/>
        </w:rPr>
        <w:t>content creator</w:t>
      </w:r>
      <w:r w:rsidRPr="00360EDF">
        <w:rPr>
          <w:sz w:val="22"/>
          <w:szCs w:val="22"/>
          <w:lang w:val="id-ID"/>
        </w:rPr>
        <w:t xml:space="preserve"> lokal Tanjungpinang guna memperluas jangkauan pasar.</w:t>
      </w:r>
    </w:p>
    <w:p w14:paraId="32454302" w14:textId="77777777" w:rsidR="00360EDF" w:rsidRPr="00360EDF" w:rsidRDefault="00360EDF" w:rsidP="00360EDF">
      <w:pPr>
        <w:pStyle w:val="ListParagraph"/>
        <w:numPr>
          <w:ilvl w:val="0"/>
          <w:numId w:val="17"/>
        </w:numPr>
        <w:jc w:val="both"/>
        <w:rPr>
          <w:sz w:val="22"/>
          <w:szCs w:val="22"/>
          <w:lang w:val="id-ID"/>
        </w:rPr>
      </w:pPr>
      <w:r w:rsidRPr="00360EDF">
        <w:rPr>
          <w:sz w:val="22"/>
          <w:szCs w:val="22"/>
          <w:lang w:val="id-ID"/>
        </w:rPr>
        <w:t xml:space="preserve">Peneliti berikutnya disarankan agar menambah variabel independen lain yang belum diteliti pada studi ini, semisal harga, kualitas pelayanan, lokasi, atau </w:t>
      </w:r>
      <w:r w:rsidRPr="00360EDF">
        <w:rPr>
          <w:i/>
          <w:iCs/>
          <w:sz w:val="22"/>
          <w:szCs w:val="22"/>
          <w:lang w:val="id-ID"/>
        </w:rPr>
        <w:t>electronic word of mouth</w:t>
      </w:r>
      <w:r w:rsidRPr="00360EDF">
        <w:rPr>
          <w:sz w:val="22"/>
          <w:szCs w:val="22"/>
          <w:lang w:val="id-ID"/>
        </w:rPr>
        <w:t xml:space="preserve">, mengingat masih terdapat banyak variasi Keputusan Pembelian yang belum diterangkan dari model penelitian ini. Serta dapat memperluas cakupan objek penelitian dengan membandingkan beberapa </w:t>
      </w:r>
      <w:r w:rsidRPr="00360EDF">
        <w:rPr>
          <w:i/>
          <w:iCs/>
          <w:sz w:val="22"/>
          <w:szCs w:val="22"/>
          <w:lang w:val="id-ID"/>
        </w:rPr>
        <w:t>coffee shop</w:t>
      </w:r>
      <w:r w:rsidRPr="00360EDF">
        <w:rPr>
          <w:sz w:val="22"/>
          <w:szCs w:val="22"/>
          <w:lang w:val="id-ID"/>
        </w:rPr>
        <w:t xml:space="preserve"> di Tanjungpinang atau kota-kota lain di Kepulauan Riau agar memperoleh generalisasi yang makin luas terkait faktor yang memengaruhi keputusan pembelian konsumen di industri </w:t>
      </w:r>
      <w:r w:rsidRPr="00360EDF">
        <w:rPr>
          <w:i/>
          <w:iCs/>
          <w:sz w:val="22"/>
          <w:szCs w:val="22"/>
          <w:lang w:val="id-ID"/>
        </w:rPr>
        <w:t>coffee shop</w:t>
      </w:r>
      <w:r w:rsidRPr="00360EDF">
        <w:rPr>
          <w:sz w:val="22"/>
          <w:szCs w:val="22"/>
          <w:lang w:val="id-ID"/>
        </w:rPr>
        <w:t>.</w:t>
      </w:r>
    </w:p>
    <w:p w14:paraId="4989363D" w14:textId="77777777" w:rsidR="00360EDF" w:rsidRPr="00360EDF" w:rsidRDefault="00360EDF" w:rsidP="00360EDF">
      <w:pPr>
        <w:jc w:val="both"/>
        <w:rPr>
          <w:sz w:val="22"/>
          <w:szCs w:val="22"/>
        </w:rPr>
      </w:pPr>
    </w:p>
    <w:p w14:paraId="1013F3A3" w14:textId="77777777" w:rsidR="00BC68A7" w:rsidRDefault="007F05C5">
      <w:pPr>
        <w:spacing w:after="120"/>
        <w:jc w:val="both"/>
      </w:pPr>
      <w:r>
        <w:rPr>
          <w:b/>
          <w:bCs/>
          <w:sz w:val="26"/>
          <w:szCs w:val="26"/>
        </w:rPr>
        <w:t>DAFTAR PUSTAKA</w:t>
      </w:r>
    </w:p>
    <w:p w14:paraId="24BEAB9A" w14:textId="77777777" w:rsidR="00172ABC" w:rsidRPr="00172ABC" w:rsidRDefault="00172ABC" w:rsidP="00172ABC">
      <w:pPr>
        <w:widowControl w:val="0"/>
        <w:tabs>
          <w:tab w:val="left" w:pos="567"/>
        </w:tabs>
        <w:autoSpaceDE w:val="0"/>
        <w:autoSpaceDN w:val="0"/>
        <w:adjustRightInd w:val="0"/>
        <w:ind w:left="567" w:hanging="567"/>
        <w:jc w:val="both"/>
        <w:rPr>
          <w:sz w:val="22"/>
          <w:szCs w:val="22"/>
        </w:rPr>
      </w:pPr>
      <w:r w:rsidRPr="00172ABC">
        <w:rPr>
          <w:sz w:val="22"/>
          <w:szCs w:val="22"/>
        </w:rPr>
        <w:t>6Wresearch (2025). Indonesia Coffee Market Size, Share, Analysis &amp; Volume2031.</w:t>
      </w:r>
    </w:p>
    <w:p w14:paraId="41C9F3FC" w14:textId="77777777" w:rsidR="00172ABC" w:rsidRPr="00172ABC" w:rsidRDefault="00172ABC" w:rsidP="00172ABC">
      <w:pPr>
        <w:widowControl w:val="0"/>
        <w:tabs>
          <w:tab w:val="left" w:pos="567"/>
        </w:tabs>
        <w:autoSpaceDE w:val="0"/>
        <w:autoSpaceDN w:val="0"/>
        <w:adjustRightInd w:val="0"/>
        <w:ind w:left="567"/>
        <w:jc w:val="both"/>
        <w:rPr>
          <w:sz w:val="22"/>
          <w:szCs w:val="22"/>
        </w:rPr>
      </w:pPr>
      <w:hyperlink r:id="rId13" w:history="1">
        <w:r w:rsidRPr="00172ABC">
          <w:rPr>
            <w:rStyle w:val="Hyperlink"/>
            <w:sz w:val="22"/>
            <w:szCs w:val="22"/>
          </w:rPr>
          <w:t>https://www.6wresearch.com/industry-report/indonesia-coffee-market</w:t>
        </w:r>
      </w:hyperlink>
    </w:p>
    <w:p w14:paraId="5F58E4C2" w14:textId="77777777" w:rsidR="00172ABC" w:rsidRPr="00172ABC" w:rsidRDefault="00172ABC" w:rsidP="00172ABC">
      <w:pPr>
        <w:widowControl w:val="0"/>
        <w:autoSpaceDE w:val="0"/>
        <w:autoSpaceDN w:val="0"/>
        <w:adjustRightInd w:val="0"/>
        <w:ind w:left="851" w:hanging="851"/>
        <w:jc w:val="both"/>
        <w:rPr>
          <w:sz w:val="22"/>
          <w:szCs w:val="22"/>
        </w:rPr>
      </w:pPr>
      <w:proofErr w:type="spellStart"/>
      <w:r w:rsidRPr="00172ABC">
        <w:rPr>
          <w:sz w:val="22"/>
          <w:szCs w:val="22"/>
        </w:rPr>
        <w:t>Assauri</w:t>
      </w:r>
      <w:proofErr w:type="spellEnd"/>
      <w:r w:rsidRPr="00172ABC">
        <w:rPr>
          <w:sz w:val="22"/>
          <w:szCs w:val="22"/>
        </w:rPr>
        <w:t xml:space="preserve">, S. (2018). </w:t>
      </w:r>
      <w:proofErr w:type="spellStart"/>
      <w:r w:rsidRPr="00172ABC">
        <w:rPr>
          <w:sz w:val="22"/>
          <w:szCs w:val="22"/>
        </w:rPr>
        <w:t>Manajemen</w:t>
      </w:r>
      <w:proofErr w:type="spellEnd"/>
      <w:r w:rsidRPr="00172ABC">
        <w:rPr>
          <w:sz w:val="22"/>
          <w:szCs w:val="22"/>
        </w:rPr>
        <w:t xml:space="preserve"> </w:t>
      </w:r>
      <w:proofErr w:type="spellStart"/>
      <w:r w:rsidRPr="00172ABC">
        <w:rPr>
          <w:sz w:val="22"/>
          <w:szCs w:val="22"/>
        </w:rPr>
        <w:t>Pemasaran</w:t>
      </w:r>
      <w:proofErr w:type="spellEnd"/>
      <w:r w:rsidRPr="00172ABC">
        <w:rPr>
          <w:sz w:val="22"/>
          <w:szCs w:val="22"/>
        </w:rPr>
        <w:t xml:space="preserve"> (Dasar, </w:t>
      </w:r>
      <w:proofErr w:type="spellStart"/>
      <w:r w:rsidRPr="00172ABC">
        <w:rPr>
          <w:sz w:val="22"/>
          <w:szCs w:val="22"/>
        </w:rPr>
        <w:t>Konsep</w:t>
      </w:r>
      <w:proofErr w:type="spellEnd"/>
      <w:r w:rsidRPr="00172ABC">
        <w:rPr>
          <w:sz w:val="22"/>
          <w:szCs w:val="22"/>
        </w:rPr>
        <w:t xml:space="preserve"> &amp; Strategi). PT. Raja</w:t>
      </w:r>
    </w:p>
    <w:p w14:paraId="1D3041CC" w14:textId="0EA6F454" w:rsidR="00172ABC" w:rsidRPr="00172ABC" w:rsidRDefault="00172ABC" w:rsidP="00172ABC">
      <w:pPr>
        <w:widowControl w:val="0"/>
        <w:autoSpaceDE w:val="0"/>
        <w:autoSpaceDN w:val="0"/>
        <w:adjustRightInd w:val="0"/>
        <w:ind w:left="851" w:hanging="284"/>
        <w:jc w:val="both"/>
        <w:rPr>
          <w:sz w:val="22"/>
          <w:szCs w:val="22"/>
        </w:rPr>
      </w:pPr>
      <w:proofErr w:type="spellStart"/>
      <w:r w:rsidRPr="00172ABC">
        <w:rPr>
          <w:sz w:val="22"/>
          <w:szCs w:val="22"/>
        </w:rPr>
        <w:t>Grafindo</w:t>
      </w:r>
      <w:proofErr w:type="spellEnd"/>
      <w:r w:rsidRPr="00172ABC">
        <w:rPr>
          <w:sz w:val="22"/>
          <w:szCs w:val="22"/>
        </w:rPr>
        <w:t xml:space="preserve"> Persada.</w:t>
      </w:r>
    </w:p>
    <w:p w14:paraId="69ADDB10" w14:textId="77777777" w:rsidR="00172ABC" w:rsidRPr="00172ABC" w:rsidRDefault="00172ABC" w:rsidP="00172ABC">
      <w:pPr>
        <w:widowControl w:val="0"/>
        <w:autoSpaceDE w:val="0"/>
        <w:autoSpaceDN w:val="0"/>
        <w:adjustRightInd w:val="0"/>
        <w:ind w:left="709" w:hanging="709"/>
        <w:jc w:val="both"/>
        <w:rPr>
          <w:sz w:val="22"/>
          <w:szCs w:val="22"/>
          <w:lang w:val="id-ID"/>
        </w:rPr>
      </w:pPr>
      <w:r w:rsidRPr="00172ABC">
        <w:rPr>
          <w:sz w:val="22"/>
          <w:szCs w:val="22"/>
        </w:rPr>
        <w:t xml:space="preserve">BPS Kota </w:t>
      </w:r>
      <w:proofErr w:type="spellStart"/>
      <w:r w:rsidRPr="00172ABC">
        <w:rPr>
          <w:sz w:val="22"/>
          <w:szCs w:val="22"/>
        </w:rPr>
        <w:t>Tanjungpinang</w:t>
      </w:r>
      <w:proofErr w:type="spellEnd"/>
      <w:r w:rsidRPr="00172ABC">
        <w:rPr>
          <w:sz w:val="22"/>
          <w:szCs w:val="22"/>
          <w:lang w:val="id-ID"/>
        </w:rPr>
        <w:t>, 2024 - Data Kota Tanjungpinang</w:t>
      </w:r>
    </w:p>
    <w:p w14:paraId="4DB9E009" w14:textId="77777777" w:rsidR="00172ABC" w:rsidRPr="00172ABC" w:rsidRDefault="00172ABC" w:rsidP="00172ABC">
      <w:pPr>
        <w:widowControl w:val="0"/>
        <w:autoSpaceDE w:val="0"/>
        <w:autoSpaceDN w:val="0"/>
        <w:adjustRightInd w:val="0"/>
        <w:ind w:left="567" w:hanging="709"/>
        <w:jc w:val="both"/>
        <w:rPr>
          <w:sz w:val="22"/>
          <w:szCs w:val="22"/>
          <w:lang w:val="id-ID"/>
        </w:rPr>
      </w:pPr>
      <w:r w:rsidRPr="00172ABC">
        <w:rPr>
          <w:sz w:val="22"/>
          <w:szCs w:val="22"/>
          <w:lang w:val="id-ID"/>
        </w:rPr>
        <w:tab/>
      </w:r>
      <w:hyperlink r:id="rId14" w:history="1">
        <w:r w:rsidRPr="00172ABC">
          <w:rPr>
            <w:rStyle w:val="Hyperlink"/>
            <w:sz w:val="22"/>
            <w:szCs w:val="22"/>
            <w:lang w:val="id-ID"/>
          </w:rPr>
          <w:t>https://www.6wresearch.com/industry-report/indonesia-coffee-market</w:t>
        </w:r>
      </w:hyperlink>
    </w:p>
    <w:p w14:paraId="075082BA" w14:textId="77777777" w:rsidR="00172ABC" w:rsidRPr="00172ABC" w:rsidRDefault="00172ABC" w:rsidP="00172ABC">
      <w:pPr>
        <w:widowControl w:val="0"/>
        <w:autoSpaceDE w:val="0"/>
        <w:autoSpaceDN w:val="0"/>
        <w:adjustRightInd w:val="0"/>
        <w:ind w:left="480" w:hanging="480"/>
        <w:jc w:val="both"/>
        <w:rPr>
          <w:noProof/>
          <w:sz w:val="22"/>
          <w:szCs w:val="22"/>
        </w:rPr>
      </w:pPr>
      <w:r w:rsidRPr="00172ABC">
        <w:rPr>
          <w:noProof/>
          <w:sz w:val="22"/>
          <w:szCs w:val="22"/>
        </w:rPr>
        <w:t xml:space="preserve">Kotler, P., &amp; Keller, K. L. (2016). Marketing Management MARKETING MANAGEMENT. In </w:t>
      </w:r>
      <w:r w:rsidRPr="00172ABC">
        <w:rPr>
          <w:i/>
          <w:iCs/>
          <w:noProof/>
          <w:sz w:val="22"/>
          <w:szCs w:val="22"/>
        </w:rPr>
        <w:t>Pearson Practice Hall</w:t>
      </w:r>
      <w:r w:rsidRPr="00172ABC">
        <w:rPr>
          <w:noProof/>
          <w:sz w:val="22"/>
          <w:szCs w:val="22"/>
        </w:rPr>
        <w:t xml:space="preserve"> (Vol. 2, Issue 1).</w:t>
      </w:r>
    </w:p>
    <w:p w14:paraId="5C6C5311" w14:textId="77777777" w:rsidR="00172ABC" w:rsidRPr="00172ABC" w:rsidRDefault="00172ABC" w:rsidP="00172ABC">
      <w:pPr>
        <w:widowControl w:val="0"/>
        <w:autoSpaceDE w:val="0"/>
        <w:autoSpaceDN w:val="0"/>
        <w:adjustRightInd w:val="0"/>
        <w:ind w:left="480" w:hanging="480"/>
        <w:jc w:val="both"/>
        <w:rPr>
          <w:noProof/>
          <w:sz w:val="22"/>
          <w:szCs w:val="22"/>
        </w:rPr>
      </w:pPr>
      <w:r w:rsidRPr="00172ABC">
        <w:rPr>
          <w:noProof/>
          <w:sz w:val="22"/>
          <w:szCs w:val="22"/>
        </w:rPr>
        <w:t xml:space="preserve">Lestari, T., Karsiningsih, E., &amp; Bahtera, N. I. (2023). Pengaruh Cafe Atmosphere dan Gaya Hidup terhadap Keputusan Pembelian Generasi Z pada Kedai Kopi di Kota Pangkalpinang. </w:t>
      </w:r>
      <w:r w:rsidRPr="00172ABC">
        <w:rPr>
          <w:i/>
          <w:iCs/>
          <w:noProof/>
          <w:sz w:val="22"/>
          <w:szCs w:val="22"/>
        </w:rPr>
        <w:t>Jurnal Ekonomi Pertanian Dan Agribisnis</w:t>
      </w:r>
      <w:r w:rsidRPr="00172ABC">
        <w:rPr>
          <w:noProof/>
          <w:sz w:val="22"/>
          <w:szCs w:val="22"/>
        </w:rPr>
        <w:t xml:space="preserve">, </w:t>
      </w:r>
      <w:r w:rsidRPr="00172ABC">
        <w:rPr>
          <w:i/>
          <w:iCs/>
          <w:noProof/>
          <w:sz w:val="22"/>
          <w:szCs w:val="22"/>
        </w:rPr>
        <w:t>7</w:t>
      </w:r>
      <w:r w:rsidRPr="00172ABC">
        <w:rPr>
          <w:noProof/>
          <w:sz w:val="22"/>
          <w:szCs w:val="22"/>
        </w:rPr>
        <w:t>(2), 505. https://jepa.ub.ac.id/index.php/jepa/article/view/1787</w:t>
      </w:r>
    </w:p>
    <w:p w14:paraId="1B59B66E" w14:textId="77777777" w:rsidR="00172ABC" w:rsidRPr="00172ABC" w:rsidRDefault="00172ABC" w:rsidP="00172ABC">
      <w:pPr>
        <w:widowControl w:val="0"/>
        <w:autoSpaceDE w:val="0"/>
        <w:autoSpaceDN w:val="0"/>
        <w:adjustRightInd w:val="0"/>
        <w:ind w:left="480" w:hanging="480"/>
        <w:jc w:val="both"/>
        <w:rPr>
          <w:noProof/>
          <w:sz w:val="22"/>
          <w:szCs w:val="22"/>
        </w:rPr>
      </w:pPr>
      <w:r w:rsidRPr="00172ABC">
        <w:rPr>
          <w:noProof/>
          <w:sz w:val="22"/>
          <w:szCs w:val="22"/>
        </w:rPr>
        <w:t xml:space="preserve">Mehrabian, A., &amp; Russell, J. A. (1974). The basic emotional impact of environments. </w:t>
      </w:r>
      <w:r w:rsidRPr="00172ABC">
        <w:rPr>
          <w:i/>
          <w:iCs/>
          <w:noProof/>
          <w:sz w:val="22"/>
          <w:szCs w:val="22"/>
        </w:rPr>
        <w:t>Perceptual and Motor Skills</w:t>
      </w:r>
      <w:r w:rsidRPr="00172ABC">
        <w:rPr>
          <w:noProof/>
          <w:sz w:val="22"/>
          <w:szCs w:val="22"/>
        </w:rPr>
        <w:t xml:space="preserve">, </w:t>
      </w:r>
      <w:r w:rsidRPr="00172ABC">
        <w:rPr>
          <w:i/>
          <w:iCs/>
          <w:noProof/>
          <w:sz w:val="22"/>
          <w:szCs w:val="22"/>
        </w:rPr>
        <w:t>38</w:t>
      </w:r>
      <w:r w:rsidRPr="00172ABC">
        <w:rPr>
          <w:noProof/>
          <w:sz w:val="22"/>
          <w:szCs w:val="22"/>
        </w:rPr>
        <w:t>(1), 283–301. https://doi.org/10.2466/pms.1974.38.1.283</w:t>
      </w:r>
    </w:p>
    <w:p w14:paraId="6570AE1C" w14:textId="77777777" w:rsidR="00172ABC" w:rsidRPr="00172ABC" w:rsidRDefault="00172ABC" w:rsidP="00172ABC">
      <w:pPr>
        <w:widowControl w:val="0"/>
        <w:autoSpaceDE w:val="0"/>
        <w:autoSpaceDN w:val="0"/>
        <w:adjustRightInd w:val="0"/>
        <w:ind w:left="480" w:hanging="480"/>
        <w:jc w:val="both"/>
        <w:rPr>
          <w:noProof/>
          <w:sz w:val="22"/>
          <w:szCs w:val="22"/>
        </w:rPr>
      </w:pPr>
      <w:r w:rsidRPr="00172ABC">
        <w:rPr>
          <w:noProof/>
          <w:sz w:val="22"/>
          <w:szCs w:val="22"/>
        </w:rPr>
        <w:t xml:space="preserve">Rosada, A., &amp; Shofi, F. (2025). Meracik Pasar Anak Muda: Studi Segmentasi dan Targeting Konsumen Gen Z pada Bisnis Coffee Shop. </w:t>
      </w:r>
      <w:r w:rsidRPr="00172ABC">
        <w:rPr>
          <w:i/>
          <w:iCs/>
          <w:noProof/>
          <w:sz w:val="22"/>
          <w:szCs w:val="22"/>
        </w:rPr>
        <w:t>RIGGS: Journal of Artificial Intelligence and Digital Business</w:t>
      </w:r>
      <w:r w:rsidRPr="00172ABC">
        <w:rPr>
          <w:noProof/>
          <w:sz w:val="22"/>
          <w:szCs w:val="22"/>
        </w:rPr>
        <w:t xml:space="preserve">, </w:t>
      </w:r>
      <w:r w:rsidRPr="00172ABC">
        <w:rPr>
          <w:i/>
          <w:iCs/>
          <w:noProof/>
          <w:sz w:val="22"/>
          <w:szCs w:val="22"/>
        </w:rPr>
        <w:t>4</w:t>
      </w:r>
      <w:r w:rsidRPr="00172ABC">
        <w:rPr>
          <w:noProof/>
          <w:sz w:val="22"/>
          <w:szCs w:val="22"/>
        </w:rPr>
        <w:t>(2), 7724–7730. https://journal.ilmudata.co.id/index.php/RIGGS/article/view/1922</w:t>
      </w:r>
    </w:p>
    <w:p w14:paraId="638E5F18" w14:textId="11A39D98" w:rsidR="00172ABC" w:rsidRPr="00172ABC" w:rsidRDefault="00172ABC" w:rsidP="00172ABC">
      <w:pPr>
        <w:widowControl w:val="0"/>
        <w:autoSpaceDE w:val="0"/>
        <w:autoSpaceDN w:val="0"/>
        <w:adjustRightInd w:val="0"/>
        <w:ind w:left="480" w:hanging="480"/>
        <w:jc w:val="both"/>
        <w:rPr>
          <w:noProof/>
          <w:sz w:val="22"/>
          <w:szCs w:val="22"/>
        </w:rPr>
      </w:pPr>
      <w:r w:rsidRPr="00172ABC">
        <w:rPr>
          <w:noProof/>
          <w:sz w:val="22"/>
          <w:szCs w:val="22"/>
        </w:rPr>
        <w:t xml:space="preserve">Septyanto, R., Anas, M., Muhammad Hidayat, T., &amp; Author, C. (2025). Confirmatory Factor Analysis on Store Atmosphere Variables of Coffee Shops in Kuningan City, West Java. </w:t>
      </w:r>
      <w:r w:rsidRPr="00172ABC">
        <w:rPr>
          <w:i/>
          <w:iCs/>
          <w:noProof/>
          <w:sz w:val="22"/>
          <w:szCs w:val="22"/>
        </w:rPr>
        <w:t>Journal of World Science</w:t>
      </w:r>
      <w:r w:rsidRPr="00172ABC">
        <w:rPr>
          <w:noProof/>
          <w:sz w:val="22"/>
          <w:szCs w:val="22"/>
        </w:rPr>
        <w:t xml:space="preserve">, </w:t>
      </w:r>
      <w:r w:rsidRPr="00172ABC">
        <w:rPr>
          <w:i/>
          <w:iCs/>
          <w:noProof/>
          <w:sz w:val="22"/>
          <w:szCs w:val="22"/>
        </w:rPr>
        <w:t>4</w:t>
      </w:r>
      <w:r w:rsidRPr="00172ABC">
        <w:rPr>
          <w:noProof/>
          <w:sz w:val="22"/>
          <w:szCs w:val="22"/>
        </w:rPr>
        <w:t xml:space="preserve">(8), 1063–1074. </w:t>
      </w:r>
      <w:hyperlink r:id="rId15" w:history="1">
        <w:r w:rsidRPr="00172ABC">
          <w:rPr>
            <w:rStyle w:val="Hyperlink"/>
            <w:noProof/>
            <w:sz w:val="22"/>
            <w:szCs w:val="22"/>
          </w:rPr>
          <w:t>https://jws.rivierapublishing.id/index.php/jws</w:t>
        </w:r>
      </w:hyperlink>
    </w:p>
    <w:p w14:paraId="059D4F64" w14:textId="77777777" w:rsidR="00172ABC" w:rsidRPr="00172ABC" w:rsidRDefault="00172ABC" w:rsidP="00172ABC">
      <w:pPr>
        <w:widowControl w:val="0"/>
        <w:autoSpaceDE w:val="0"/>
        <w:autoSpaceDN w:val="0"/>
        <w:adjustRightInd w:val="0"/>
        <w:ind w:left="480" w:hanging="480"/>
        <w:jc w:val="both"/>
        <w:rPr>
          <w:noProof/>
          <w:sz w:val="22"/>
          <w:szCs w:val="22"/>
        </w:rPr>
      </w:pPr>
      <w:r w:rsidRPr="00172ABC">
        <w:rPr>
          <w:noProof/>
          <w:sz w:val="22"/>
          <w:szCs w:val="22"/>
        </w:rPr>
        <w:t xml:space="preserve">Soesanto, A. R., &amp; Arsyad, A. W. (2024). Pengaruh Kualitas Produk, Kualitas Pelayanan, Harga Terhadap Keputusan Pembelian Pada Coffee Shop. </w:t>
      </w:r>
      <w:r w:rsidRPr="00172ABC">
        <w:rPr>
          <w:i/>
          <w:iCs/>
          <w:noProof/>
          <w:sz w:val="22"/>
          <w:szCs w:val="22"/>
        </w:rPr>
        <w:t>Ekonomi, Keuangan, Investasi Dan Syariah (EKUITAS)</w:t>
      </w:r>
      <w:r w:rsidRPr="00172ABC">
        <w:rPr>
          <w:noProof/>
          <w:sz w:val="22"/>
          <w:szCs w:val="22"/>
        </w:rPr>
        <w:t xml:space="preserve">, </w:t>
      </w:r>
      <w:r w:rsidRPr="00172ABC">
        <w:rPr>
          <w:i/>
          <w:iCs/>
          <w:noProof/>
          <w:sz w:val="22"/>
          <w:szCs w:val="22"/>
        </w:rPr>
        <w:t>6</w:t>
      </w:r>
      <w:r w:rsidRPr="00172ABC">
        <w:rPr>
          <w:noProof/>
          <w:sz w:val="22"/>
          <w:szCs w:val="22"/>
        </w:rPr>
        <w:t>(2), 101–110. https://ejurnal.seminar-id.com/index.php/ekuitas/article/view/6216</w:t>
      </w:r>
    </w:p>
    <w:p w14:paraId="5FE676ED" w14:textId="77777777" w:rsidR="00172ABC" w:rsidRPr="00172ABC" w:rsidRDefault="00172ABC" w:rsidP="00172ABC">
      <w:pPr>
        <w:widowControl w:val="0"/>
        <w:autoSpaceDE w:val="0"/>
        <w:autoSpaceDN w:val="0"/>
        <w:adjustRightInd w:val="0"/>
        <w:ind w:left="480" w:hanging="480"/>
        <w:jc w:val="both"/>
        <w:rPr>
          <w:noProof/>
          <w:sz w:val="22"/>
          <w:szCs w:val="22"/>
        </w:rPr>
      </w:pPr>
      <w:r w:rsidRPr="00172ABC">
        <w:rPr>
          <w:noProof/>
          <w:sz w:val="22"/>
          <w:szCs w:val="22"/>
        </w:rPr>
        <w:t xml:space="preserve">Yulinda, A. T., Febriansyah, E., &amp; Riani, F. S. (2021). Pengaruh Store Atmosphere dan Kualitas Produk Terhadap Keputusan Pembelian Nick Coffee Kota Bengkulu. </w:t>
      </w:r>
      <w:r w:rsidRPr="00172ABC">
        <w:rPr>
          <w:i/>
          <w:iCs/>
          <w:noProof/>
          <w:sz w:val="22"/>
          <w:szCs w:val="22"/>
        </w:rPr>
        <w:t>EKOMBIS REVIEW: Jurnal Ilmiah Ekonomi Dan Bisnis</w:t>
      </w:r>
      <w:r w:rsidRPr="00172ABC">
        <w:rPr>
          <w:noProof/>
          <w:sz w:val="22"/>
          <w:szCs w:val="22"/>
        </w:rPr>
        <w:t xml:space="preserve">, </w:t>
      </w:r>
      <w:r w:rsidRPr="00172ABC">
        <w:rPr>
          <w:i/>
          <w:iCs/>
          <w:noProof/>
          <w:sz w:val="22"/>
          <w:szCs w:val="22"/>
        </w:rPr>
        <w:t>9</w:t>
      </w:r>
      <w:r w:rsidRPr="00172ABC">
        <w:rPr>
          <w:noProof/>
          <w:sz w:val="22"/>
          <w:szCs w:val="22"/>
        </w:rPr>
        <w:t>(1), 1–14. https://jurnal.unived.ac.id/index.php/er/article/view/1228</w:t>
      </w:r>
    </w:p>
    <w:sectPr w:rsidR="00172ABC" w:rsidRPr="00172ABC">
      <w:headerReference w:type="even" r:id="rId16"/>
      <w:headerReference w:type="default" r:id="rId17"/>
      <w:footerReference w:type="even" r:id="rId18"/>
      <w:footerReference w:type="default" r:id="rId19"/>
      <w:footerReference w:type="first" r:id="rId20"/>
      <w:pgSz w:w="11906" w:h="16838"/>
      <w:pgMar w:top="1135" w:right="1440" w:bottom="1440" w:left="1440" w:header="708" w:footer="89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6B429" w14:textId="77777777" w:rsidR="001C2913" w:rsidRDefault="001C2913">
      <w:r>
        <w:separator/>
      </w:r>
    </w:p>
  </w:endnote>
  <w:endnote w:type="continuationSeparator" w:id="0">
    <w:p w14:paraId="0800DA3E" w14:textId="77777777" w:rsidR="001C2913" w:rsidRDefault="001C2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93550916-5794-47E9-9EC6-8F378725E796}"/>
    <w:embedBold r:id="rId2" w:fontKey="{45C1E304-037B-415E-BF5B-891C044ED719}"/>
    <w:embedItalic r:id="rId3" w:fontKey="{30C71C81-A7A1-405E-B308-92614527FCC9}"/>
    <w:embedBoldItalic r:id="rId4" w:fontKey="{D35D0899-BE0E-4839-A418-41D809D4C9E7}"/>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5" w:fontKey="{70DACCA7-E883-40A7-95C5-F4B27420F73C}"/>
  </w:font>
  <w:font w:name="Century">
    <w:panose1 w:val="02040604050505020304"/>
    <w:charset w:val="00"/>
    <w:family w:val="roman"/>
    <w:pitch w:val="variable"/>
    <w:sig w:usb0="00000287" w:usb1="00000000" w:usb2="00000000" w:usb3="00000000" w:csb0="0000009F" w:csb1="00000000"/>
    <w:embedRegular r:id="rId6" w:fontKey="{0DED25E3-F597-4529-B4EE-D2688E4DB276}"/>
    <w:embedBold r:id="rId7" w:fontKey="{79221686-894C-4DE6-94B7-AF2DE6BDDFE0}"/>
  </w:font>
  <w:font w:name="Times">
    <w:altName w:val="Times New Roman"/>
    <w:panose1 w:val="02020603050405020304"/>
    <w:charset w:val="00"/>
    <w:family w:val="roman"/>
    <w:pitch w:val="variable"/>
    <w:sig w:usb0="E0002EFF" w:usb1="C000785B" w:usb2="00000009" w:usb3="00000000" w:csb0="000001FF" w:csb1="00000000"/>
    <w:embedRegular r:id="rId8" w:fontKey="{850B0CEE-F596-4F18-8678-11B524D04BB7}"/>
    <w:embedBold r:id="rId9" w:fontKey="{9ABF9391-A62B-48DF-9A73-41F843248EF7}"/>
    <w:embedItalic r:id="rId10" w:fontKey="{267EF576-EEFE-4AB9-A123-0945887E17B0}"/>
  </w:font>
  <w:font w:name="Cambria">
    <w:panose1 w:val="02040503050406030204"/>
    <w:charset w:val="00"/>
    <w:family w:val="roman"/>
    <w:pitch w:val="variable"/>
    <w:sig w:usb0="E00006FF" w:usb1="420024FF" w:usb2="02000000" w:usb3="00000000" w:csb0="0000019F" w:csb1="00000000"/>
    <w:embedRegular r:id="rId11" w:fontKey="{A404550D-76F9-4BE9-9073-54E36431D938}"/>
    <w:embedBold r:id="rId12" w:fontKey="{312F6E55-525C-4B33-B319-CA96F54060EF}"/>
  </w:font>
  <w:font w:name="Arial Narrow">
    <w:panose1 w:val="020B0606020202030204"/>
    <w:charset w:val="00"/>
    <w:family w:val="swiss"/>
    <w:pitch w:val="variable"/>
    <w:sig w:usb0="00000287" w:usb1="00000800" w:usb2="00000000" w:usb3="00000000" w:csb0="0000009F" w:csb1="00000000"/>
    <w:embedRegular r:id="rId13" w:fontKey="{2CF8278A-222B-47DF-A248-F349E6F17399}"/>
  </w:font>
  <w:font w:name="PMingLiU">
    <w:panose1 w:val="02010601000101010101"/>
    <w:charset w:val="88"/>
    <w:family w:val="roman"/>
    <w:pitch w:val="variable"/>
    <w:sig w:usb0="A00002FF" w:usb1="28CFFCFA" w:usb2="00000016" w:usb3="00000000" w:csb0="00100001" w:csb1="00000000"/>
  </w:font>
  <w:font w:name="DengXian">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embedRegular r:id="rId14" w:fontKey="{B57EFCA0-3A8A-4A0B-8553-E31B25B257B3}"/>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15" w:fontKey="{FCB88FAE-BCB0-4400-B970-D13287888031}"/>
  </w:font>
  <w:font w:name="Roboto">
    <w:charset w:val="00"/>
    <w:family w:val="auto"/>
    <w:pitch w:val="variable"/>
    <w:sig w:usb0="E0000AFF" w:usb1="5000217F" w:usb2="00000021" w:usb3="00000000" w:csb0="0000019F" w:csb1="00000000"/>
    <w:embedBold r:id="rId16" w:fontKey="{CFC2363B-DB38-498B-BFC9-406D42335133}"/>
  </w:font>
  <w:font w:name="Constantia">
    <w:panose1 w:val="02030602050306030303"/>
    <w:charset w:val="00"/>
    <w:family w:val="roman"/>
    <w:pitch w:val="variable"/>
    <w:sig w:usb0="A00002EF" w:usb1="4000204B" w:usb2="00000000" w:usb3="00000000" w:csb0="0000019F" w:csb1="00000000"/>
    <w:embedBold r:id="rId17" w:fontKey="{5C512DA3-4324-479C-930F-73F49F7BEF7E}"/>
    <w:embedItalic r:id="rId18" w:fontKey="{98A8764A-BE8D-491F-9EED-87F65C054366}"/>
    <w:embedBoldItalic r:id="rId19" w:fontKey="{13200EE2-A894-44BA-A70F-1750FBC41A24}"/>
  </w:font>
  <w:font w:name="Calibri Light">
    <w:panose1 w:val="020F0302020204030204"/>
    <w:charset w:val="00"/>
    <w:family w:val="swiss"/>
    <w:pitch w:val="variable"/>
    <w:sig w:usb0="E4002EFF" w:usb1="C200247B" w:usb2="00000009" w:usb3="00000000" w:csb0="000001FF" w:csb1="00000000"/>
    <w:embedRegular r:id="rId20" w:fontKey="{89806CDD-75E9-4689-8384-B26B2B874E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9D22F" w14:textId="77777777" w:rsidR="00BC68A7" w:rsidRDefault="007F05C5">
    <w:pPr>
      <w:pBdr>
        <w:top w:val="nil"/>
        <w:left w:val="nil"/>
        <w:bottom w:val="nil"/>
        <w:right w:val="nil"/>
        <w:between w:val="nil"/>
      </w:pBdr>
      <w:tabs>
        <w:tab w:val="center" w:pos="4513"/>
        <w:tab w:val="right" w:pos="9026"/>
      </w:tabs>
      <w:jc w:val="center"/>
      <w:rPr>
        <w:rFonts w:ascii="Cambria" w:eastAsia="Cambria" w:hAnsi="Cambria" w:cs="Cambria"/>
        <w:color w:val="000000"/>
      </w:rPr>
    </w:pPr>
    <w:r>
      <w:rPr>
        <w:rFonts w:ascii="Cambria" w:eastAsia="Cambria" w:hAnsi="Cambria" w:cs="Cambria"/>
        <w:b/>
        <w:bCs/>
        <w:color w:val="FF3300"/>
      </w:rPr>
      <w:t>BJBE</w:t>
    </w:r>
    <w:r>
      <w:rPr>
        <w:rFonts w:ascii="Cambria" w:eastAsia="Cambria" w:hAnsi="Cambria" w:cs="Cambria"/>
        <w:b/>
        <w:bCs/>
        <w:color w:val="0033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72624D">
      <w:rPr>
        <w:rFonts w:ascii="Cambria" w:eastAsia="Cambria" w:hAnsi="Cambria" w:cs="Cambria"/>
        <w:b/>
        <w:bCs/>
        <w:noProof/>
        <w:color w:val="000000"/>
      </w:rPr>
      <w:t>2</w:t>
    </w:r>
    <w:r>
      <w:rPr>
        <w:rFonts w:ascii="Cambria" w:eastAsia="Cambria" w:hAnsi="Cambria" w:cs="Cambria"/>
        <w:b/>
        <w:bCs/>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0EAA4" w14:textId="77777777" w:rsidR="00BC68A7" w:rsidRDefault="007F05C5">
    <w:pPr>
      <w:pBdr>
        <w:top w:val="nil"/>
        <w:left w:val="nil"/>
        <w:bottom w:val="nil"/>
        <w:right w:val="nil"/>
        <w:between w:val="nil"/>
      </w:pBdr>
      <w:tabs>
        <w:tab w:val="center" w:pos="4513"/>
        <w:tab w:val="right" w:pos="9026"/>
        <w:tab w:val="center" w:pos="4678"/>
      </w:tabs>
      <w:jc w:val="center"/>
      <w:rPr>
        <w:rFonts w:ascii="Cambria" w:eastAsia="Cambria" w:hAnsi="Cambria" w:cs="Cambria"/>
        <w:color w:val="000000"/>
      </w:rPr>
    </w:pPr>
    <w:r>
      <w:rPr>
        <w:rFonts w:ascii="Cambria" w:eastAsia="Cambria" w:hAnsi="Cambria" w:cs="Cambria"/>
        <w:b/>
        <w:bCs/>
        <w:color w:val="FF3300"/>
      </w:rPr>
      <w:t>BJBE</w:t>
    </w:r>
    <w:r>
      <w:rPr>
        <w:rFonts w:ascii="Calibri" w:eastAsia="Calibri" w:hAnsi="Calibri" w:cs="Calibri"/>
        <w:color w:val="0000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72624D">
      <w:rPr>
        <w:rFonts w:ascii="Cambria" w:eastAsia="Cambria" w:hAnsi="Cambria" w:cs="Cambria"/>
        <w:b/>
        <w:bCs/>
        <w:noProof/>
        <w:color w:val="000000"/>
      </w:rPr>
      <w:t>3</w:t>
    </w:r>
    <w:r>
      <w:rPr>
        <w:rFonts w:ascii="Cambria" w:eastAsia="Cambria" w:hAnsi="Cambria" w:cs="Cambria"/>
        <w:b/>
        <w:bCs/>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77E5C" w14:textId="77777777" w:rsidR="00BC68A7" w:rsidRDefault="007F05C5">
    <w:pPr>
      <w:rPr>
        <w:rFonts w:ascii="Cambria" w:eastAsia="Cambria" w:hAnsi="Cambria" w:cs="Cambria"/>
        <w:b/>
        <w:bCs/>
      </w:rPr>
    </w:pPr>
    <w:r>
      <w:rPr>
        <w:rFonts w:ascii="Cambria" w:eastAsia="Cambria" w:hAnsi="Cambria" w:cs="Cambria"/>
        <w:b/>
        <w:bCs/>
        <w:color w:val="003300"/>
      </w:rPr>
      <w:t xml:space="preserve">BJBE </w:t>
    </w:r>
    <w:r>
      <w:rPr>
        <w:rFonts w:ascii="Cambria" w:eastAsia="Cambria" w:hAnsi="Cambria" w:cs="Cambria"/>
      </w:rPr>
      <w:t xml:space="preserve">Page </w:t>
    </w:r>
    <w:r>
      <w:rPr>
        <w:rFonts w:ascii="Cambria" w:eastAsia="Cambria" w:hAnsi="Cambria" w:cs="Cambria"/>
        <w:b/>
        <w:bCs/>
      </w:rPr>
      <w:fldChar w:fldCharType="begin"/>
    </w:r>
    <w:r>
      <w:rPr>
        <w:rFonts w:ascii="Cambria" w:eastAsia="Cambria" w:hAnsi="Cambria" w:cs="Cambria"/>
        <w:b/>
        <w:bCs/>
      </w:rPr>
      <w:instrText>PAGE</w:instrText>
    </w:r>
    <w:r>
      <w:rPr>
        <w:rFonts w:ascii="Cambria" w:eastAsia="Cambria" w:hAnsi="Cambria" w:cs="Cambria"/>
        <w:b/>
        <w:bCs/>
      </w:rPr>
      <w:fldChar w:fldCharType="separate"/>
    </w:r>
    <w:r w:rsidR="0072624D">
      <w:rPr>
        <w:rFonts w:ascii="Cambria" w:eastAsia="Cambria" w:hAnsi="Cambria" w:cs="Cambria"/>
        <w:b/>
        <w:bCs/>
        <w:noProof/>
      </w:rPr>
      <w:t>1</w:t>
    </w:r>
    <w:r>
      <w:rPr>
        <w:rFonts w:ascii="Cambria" w:eastAsia="Cambria" w:hAnsi="Cambria" w:cs="Cambria"/>
        <w:b/>
        <w:bCs/>
      </w:rPr>
      <w:fldChar w:fldCharType="end"/>
    </w:r>
    <w:r>
      <w:rPr>
        <w:noProof/>
      </w:rPr>
      <w:drawing>
        <wp:anchor distT="0" distB="0" distL="114300" distR="114300" simplePos="0" relativeHeight="251658240" behindDoc="0" locked="0" layoutInCell="1" hidden="0" allowOverlap="1" wp14:anchorId="1248E6BC" wp14:editId="11C86BAE">
          <wp:simplePos x="0" y="0"/>
          <wp:positionH relativeFrom="column">
            <wp:posOffset>1</wp:posOffset>
          </wp:positionH>
          <wp:positionV relativeFrom="paragraph">
            <wp:posOffset>-162559</wp:posOffset>
          </wp:positionV>
          <wp:extent cx="417195" cy="409575"/>
          <wp:effectExtent l="0" t="0" r="0" b="0"/>
          <wp:wrapSquare wrapText="bothSides" distT="0" distB="0" distL="114300" distR="114300"/>
          <wp:docPr id="118217648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17195" cy="40957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93CE6" w14:textId="77777777" w:rsidR="001C2913" w:rsidRDefault="001C2913">
      <w:r>
        <w:separator/>
      </w:r>
    </w:p>
  </w:footnote>
  <w:footnote w:type="continuationSeparator" w:id="0">
    <w:p w14:paraId="469F14B3" w14:textId="77777777" w:rsidR="001C2913" w:rsidRDefault="001C2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E6806" w14:textId="77777777" w:rsidR="00BC68A7" w:rsidRDefault="007F05C5">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FF55A" w14:textId="77777777" w:rsidR="00BC68A7" w:rsidRDefault="007F05C5">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2DE"/>
    <w:multiLevelType w:val="hybridMultilevel"/>
    <w:tmpl w:val="A2F2BE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4527F24"/>
    <w:multiLevelType w:val="hybridMultilevel"/>
    <w:tmpl w:val="69A2E3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A522645"/>
    <w:multiLevelType w:val="hybridMultilevel"/>
    <w:tmpl w:val="686C5D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2BE4755"/>
    <w:multiLevelType w:val="hybridMultilevel"/>
    <w:tmpl w:val="9A2285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4F0DB7"/>
    <w:multiLevelType w:val="hybridMultilevel"/>
    <w:tmpl w:val="CDBAFA96"/>
    <w:lvl w:ilvl="0" w:tplc="6C1875B2">
      <w:start w:val="1"/>
      <w:numFmt w:val="decimal"/>
      <w:lvlText w:val="%1."/>
      <w:lvlJc w:val="left"/>
      <w:pPr>
        <w:ind w:left="1069" w:hanging="360"/>
      </w:pPr>
    </w:lvl>
    <w:lvl w:ilvl="1" w:tplc="092E62A6">
      <w:start w:val="1"/>
      <w:numFmt w:val="lowerLetter"/>
      <w:lvlText w:val="%2."/>
      <w:lvlJc w:val="left"/>
      <w:pPr>
        <w:ind w:left="1789" w:hanging="360"/>
      </w:pPr>
    </w:lvl>
    <w:lvl w:ilvl="2" w:tplc="0409000F">
      <w:start w:val="1"/>
      <w:numFmt w:val="decimal"/>
      <w:lvlText w:val="%3."/>
      <w:lvlJc w:val="left"/>
      <w:pPr>
        <w:ind w:left="463"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5" w15:restartNumberingAfterBreak="0">
    <w:nsid w:val="1FF82916"/>
    <w:multiLevelType w:val="hybridMultilevel"/>
    <w:tmpl w:val="3F9A65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1C112E"/>
    <w:multiLevelType w:val="hybridMultilevel"/>
    <w:tmpl w:val="5874B27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5EF040E"/>
    <w:multiLevelType w:val="multilevel"/>
    <w:tmpl w:val="2028E1A2"/>
    <w:lvl w:ilvl="0">
      <w:start w:val="2"/>
      <w:numFmt w:val="decimal"/>
      <w:lvlText w:val="%1"/>
      <w:lvlJc w:val="left"/>
      <w:pPr>
        <w:ind w:left="480" w:hanging="480"/>
      </w:pPr>
    </w:lvl>
    <w:lvl w:ilvl="1">
      <w:start w:val="1"/>
      <w:numFmt w:val="decimal"/>
      <w:lvlText w:val="%1.%2"/>
      <w:lvlJc w:val="left"/>
      <w:pPr>
        <w:ind w:left="840" w:hanging="480"/>
      </w:pPr>
    </w:lvl>
    <w:lvl w:ilvl="2">
      <w:start w:val="3"/>
      <w:numFmt w:val="decimal"/>
      <w:lvlText w:val="%1.%2.%3"/>
      <w:lvlJc w:val="left"/>
      <w:pPr>
        <w:ind w:left="720" w:hanging="720"/>
      </w:pPr>
      <w:rPr>
        <w:b/>
        <w:bCs/>
        <w:i w:val="0"/>
        <w:iCs w:val="0"/>
      </w:rPr>
    </w:lvl>
    <w:lvl w:ilvl="3">
      <w:start w:val="1"/>
      <w:numFmt w:val="decimal"/>
      <w:lvlText w:val="%1.%2.%3.%4"/>
      <w:lvlJc w:val="left"/>
      <w:pPr>
        <w:ind w:left="72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26F70825"/>
    <w:multiLevelType w:val="hybridMultilevel"/>
    <w:tmpl w:val="54D01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D27014"/>
    <w:multiLevelType w:val="hybridMultilevel"/>
    <w:tmpl w:val="645A6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8C4091"/>
    <w:multiLevelType w:val="hybridMultilevel"/>
    <w:tmpl w:val="745A35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4954899"/>
    <w:multiLevelType w:val="hybridMultilevel"/>
    <w:tmpl w:val="0A3029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B5C5324"/>
    <w:multiLevelType w:val="multilevel"/>
    <w:tmpl w:val="9E92C8BA"/>
    <w:lvl w:ilvl="0">
      <w:start w:val="1"/>
      <w:numFmt w:val="decimal"/>
      <w:pStyle w:val="Papersection"/>
      <w:lvlText w:val="%1."/>
      <w:lvlJc w:val="left"/>
      <w:pPr>
        <w:tabs>
          <w:tab w:val="num" w:pos="720"/>
        </w:tabs>
        <w:ind w:left="720" w:hanging="720"/>
      </w:pPr>
    </w:lvl>
    <w:lvl w:ilvl="1">
      <w:start w:val="1"/>
      <w:numFmt w:val="decimal"/>
      <w:pStyle w:val="Paper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0411374"/>
    <w:multiLevelType w:val="hybridMultilevel"/>
    <w:tmpl w:val="A6022E52"/>
    <w:lvl w:ilvl="0" w:tplc="DF7AFD22">
      <w:start w:val="1"/>
      <w:numFmt w:val="lowerLetter"/>
      <w:lvlText w:val="%1."/>
      <w:lvlJc w:val="left"/>
      <w:pPr>
        <w:ind w:left="720" w:hanging="360"/>
      </w:pPr>
      <w:rPr>
        <w:rFonts w:eastAsiaTheme="majorEastAsia"/>
        <w:b w:val="0"/>
      </w:rPr>
    </w:lvl>
    <w:lvl w:ilvl="1" w:tplc="04090019">
      <w:start w:val="1"/>
      <w:numFmt w:val="lowerLetter"/>
      <w:lvlText w:val="%2."/>
      <w:lvlJc w:val="left"/>
      <w:pPr>
        <w:ind w:left="1070" w:hanging="360"/>
      </w:pPr>
    </w:lvl>
    <w:lvl w:ilvl="2" w:tplc="D5F0EA42">
      <w:start w:val="1"/>
      <w:numFmt w:val="decimal"/>
      <w:lvlText w:val="2.1.1.%3"/>
      <w:lvlJc w:val="left"/>
      <w:pPr>
        <w:ind w:left="36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C9B435A"/>
    <w:multiLevelType w:val="hybridMultilevel"/>
    <w:tmpl w:val="DB0860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D46483"/>
    <w:multiLevelType w:val="hybridMultilevel"/>
    <w:tmpl w:val="969451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86582450">
    <w:abstractNumId w:val="12"/>
  </w:num>
  <w:num w:numId="2" w16cid:durableId="1352213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003788">
    <w:abstractNumId w:val="2"/>
  </w:num>
  <w:num w:numId="4" w16cid:durableId="262111042">
    <w:abstractNumId w:val="15"/>
  </w:num>
  <w:num w:numId="5" w16cid:durableId="1841695171">
    <w:abstractNumId w:val="1"/>
  </w:num>
  <w:num w:numId="6" w16cid:durableId="237487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6853683">
    <w:abstractNumId w:val="7"/>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7976808">
    <w:abstractNumId w:val="3"/>
  </w:num>
  <w:num w:numId="9" w16cid:durableId="13133710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2382220">
    <w:abstractNumId w:val="0"/>
  </w:num>
  <w:num w:numId="11" w16cid:durableId="1729574690">
    <w:abstractNumId w:val="9"/>
  </w:num>
  <w:num w:numId="12" w16cid:durableId="898171782">
    <w:abstractNumId w:val="5"/>
  </w:num>
  <w:num w:numId="13" w16cid:durableId="494882729">
    <w:abstractNumId w:val="10"/>
  </w:num>
  <w:num w:numId="14" w16cid:durableId="371929020">
    <w:abstractNumId w:val="6"/>
  </w:num>
  <w:num w:numId="15" w16cid:durableId="144903651">
    <w:abstractNumId w:val="14"/>
  </w:num>
  <w:num w:numId="16" w16cid:durableId="1515073625">
    <w:abstractNumId w:val="11"/>
  </w:num>
  <w:num w:numId="17" w16cid:durableId="18907973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8A7"/>
    <w:rsid w:val="00076C22"/>
    <w:rsid w:val="00087983"/>
    <w:rsid w:val="00116D71"/>
    <w:rsid w:val="0014275B"/>
    <w:rsid w:val="00172ABC"/>
    <w:rsid w:val="001C2913"/>
    <w:rsid w:val="00360EDF"/>
    <w:rsid w:val="0037144E"/>
    <w:rsid w:val="003F76B8"/>
    <w:rsid w:val="00446719"/>
    <w:rsid w:val="004805F4"/>
    <w:rsid w:val="004F3092"/>
    <w:rsid w:val="00527CF8"/>
    <w:rsid w:val="005E494C"/>
    <w:rsid w:val="00603659"/>
    <w:rsid w:val="0072624D"/>
    <w:rsid w:val="007F05C5"/>
    <w:rsid w:val="009D65C5"/>
    <w:rsid w:val="00A11406"/>
    <w:rsid w:val="00A14751"/>
    <w:rsid w:val="00AA11E9"/>
    <w:rsid w:val="00B3223A"/>
    <w:rsid w:val="00B36A0D"/>
    <w:rsid w:val="00BB630E"/>
    <w:rsid w:val="00BC68A7"/>
    <w:rsid w:val="00BE3AF7"/>
    <w:rsid w:val="00BF6A7B"/>
    <w:rsid w:val="00CA4367"/>
    <w:rsid w:val="00F46E06"/>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06BDF"/>
  <w15:docId w15:val="{AFB708EB-68E7-104C-8CB6-2A0ACF9B5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240"/>
      <w:jc w:val="center"/>
      <w:outlineLvl w:val="0"/>
    </w:pPr>
    <w:rPr>
      <w:b/>
      <w:bCs/>
      <w:smallCaps/>
    </w:rPr>
  </w:style>
  <w:style w:type="paragraph" w:styleId="Heading2">
    <w:name w:val="heading 2"/>
    <w:basedOn w:val="Normal"/>
    <w:next w:val="Normal"/>
    <w:link w:val="Heading2Char"/>
    <w:uiPriority w:val="9"/>
    <w:semiHidden/>
    <w:unhideWhenUsed/>
    <w:qFormat/>
    <w:pPr>
      <w:keepNext/>
      <w:spacing w:before="240" w:after="240"/>
      <w:jc w:val="center"/>
      <w:outlineLvl w:val="1"/>
    </w:pPr>
    <w:rPr>
      <w:b/>
      <w:bCs/>
    </w:rPr>
  </w:style>
  <w:style w:type="paragraph" w:styleId="Heading3">
    <w:name w:val="heading 3"/>
    <w:basedOn w:val="Normal"/>
    <w:next w:val="Normal"/>
    <w:link w:val="Heading3Char"/>
    <w:uiPriority w:val="9"/>
    <w:semiHidden/>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link w:val="Heading4Char"/>
    <w:uiPriority w:val="9"/>
    <w:semiHidden/>
    <w:unhideWhenUsed/>
    <w:qFormat/>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semiHidden/>
    <w:unhideWhenUsed/>
    <w:qFormat/>
    <w:pPr>
      <w:spacing w:before="240" w:after="60"/>
      <w:ind w:left="1872" w:hanging="720"/>
      <w:outlineLvl w:val="4"/>
    </w:pPr>
    <w:rPr>
      <w:sz w:val="18"/>
      <w:szCs w:val="18"/>
    </w:rPr>
  </w:style>
  <w:style w:type="paragraph" w:styleId="Heading6">
    <w:name w:val="heading 6"/>
    <w:basedOn w:val="Normal"/>
    <w:next w:val="Normal"/>
    <w:link w:val="Heading6Char"/>
    <w:uiPriority w:val="9"/>
    <w:semiHidden/>
    <w:unhideWhenUsed/>
    <w:qFormat/>
    <w:pPr>
      <w:spacing w:before="240" w:after="60"/>
      <w:ind w:left="2592" w:hanging="720"/>
      <w:outlineLvl w:val="5"/>
    </w:pPr>
    <w:rPr>
      <w:i/>
      <w:iCs/>
      <w:sz w:val="16"/>
      <w:szCs w:val="16"/>
    </w:rPr>
  </w:style>
  <w:style w:type="paragraph" w:styleId="Heading7">
    <w:name w:val="heading 7"/>
    <w:basedOn w:val="Normal"/>
    <w:next w:val="Normal"/>
    <w:link w:val="Heading7Char"/>
    <w:qFormat/>
    <w:rsid w:val="008D462E"/>
    <w:pPr>
      <w:autoSpaceDE w:val="0"/>
      <w:autoSpaceDN w:val="0"/>
      <w:spacing w:before="240" w:after="60"/>
      <w:ind w:left="3312" w:hanging="720"/>
      <w:outlineLvl w:val="6"/>
    </w:pPr>
    <w:rPr>
      <w:sz w:val="16"/>
      <w:szCs w:val="16"/>
      <w:lang w:val="en-US"/>
    </w:rPr>
  </w:style>
  <w:style w:type="paragraph" w:styleId="Heading8">
    <w:name w:val="heading 8"/>
    <w:basedOn w:val="Normal"/>
    <w:next w:val="Normal"/>
    <w:link w:val="Heading8Char"/>
    <w:qFormat/>
    <w:rsid w:val="008D462E"/>
    <w:pPr>
      <w:autoSpaceDE w:val="0"/>
      <w:autoSpaceDN w:val="0"/>
      <w:spacing w:before="240" w:after="60"/>
      <w:ind w:left="4032" w:hanging="720"/>
      <w:outlineLvl w:val="7"/>
    </w:pPr>
    <w:rPr>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ind w:left="4752" w:hanging="720"/>
      <w:outlineLvl w:val="8"/>
    </w:pPr>
    <w:rPr>
      <w:sz w:val="16"/>
      <w:szCs w:val="1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Paragraph">
    <w:name w:val="Paragraph"/>
    <w:basedOn w:val="Normal"/>
    <w:rsid w:val="008171F4"/>
    <w:pPr>
      <w:ind w:firstLine="284"/>
      <w:jc w:val="both"/>
    </w:pPr>
    <w:rPr>
      <w:rFonts w:eastAsia="MS Mincho"/>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hps">
    <w:name w:val="hps"/>
    <w:rsid w:val="00217622"/>
  </w:style>
  <w:style w:type="character" w:styleId="Hyperlink">
    <w:name w:val="Hyperlink"/>
    <w:uiPriority w:val="99"/>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iPriority w:val="99"/>
    <w:unhideWhenUsed/>
    <w:rsid w:val="00217622"/>
    <w:pPr>
      <w:tabs>
        <w:tab w:val="center" w:pos="4513"/>
        <w:tab w:val="right" w:pos="9026"/>
      </w:tabs>
    </w:pPr>
    <w:rPr>
      <w:sz w:val="20"/>
      <w:szCs w:val="20"/>
      <w:lang w:eastAsia="x-none"/>
    </w:rPr>
  </w:style>
  <w:style w:type="character" w:customStyle="1" w:styleId="FooterChar">
    <w:name w:val="Footer Char"/>
    <w:link w:val="Footer"/>
    <w:uiPriority w:val="99"/>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aliases w:val="Body of text,List Paragraph1"/>
    <w:basedOn w:val="Normal"/>
    <w:link w:val="ListParagraphChar"/>
    <w:uiPriority w:val="34"/>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line="360" w:lineRule="auto"/>
      <w:ind w:firstLine="340"/>
      <w:jc w:val="both"/>
      <w:textAlignment w:val="baseline"/>
    </w:pPr>
    <w:rPr>
      <w:rFonts w:eastAsia="BatangChe"/>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cs="Arial"/>
      <w:b/>
      <w:color w:val="000000"/>
      <w:szCs w:val="22"/>
      <w:lang w:val="en-US"/>
    </w:rPr>
  </w:style>
  <w:style w:type="paragraph" w:customStyle="1" w:styleId="Papersubsection">
    <w:name w:val="Paper subsection"/>
    <w:next w:val="Normal"/>
    <w:qFormat/>
    <w:rsid w:val="00107DF6"/>
    <w:pPr>
      <w:numPr>
        <w:ilvl w:val="1"/>
        <w:numId w:val="1"/>
      </w:numPr>
      <w:spacing w:line="480" w:lineRule="auto"/>
    </w:pPr>
    <w:rPr>
      <w:rFonts w:cs="Arial"/>
      <w:b/>
      <w:color w:val="000000"/>
      <w:szCs w:val="22"/>
      <w:lang w:val="en-US"/>
    </w:rPr>
  </w:style>
  <w:style w:type="paragraph" w:customStyle="1" w:styleId="Papermain">
    <w:name w:val="Paper main"/>
    <w:qFormat/>
    <w:rsid w:val="00460E66"/>
    <w:pPr>
      <w:spacing w:line="480" w:lineRule="auto"/>
      <w:jc w:val="both"/>
    </w:pPr>
    <w:rPr>
      <w:rFonts w:cs="Arial"/>
      <w:color w:val="000000"/>
      <w:szCs w:val="22"/>
      <w:lang w:val="en-US"/>
    </w:rPr>
  </w:style>
  <w:style w:type="paragraph" w:customStyle="1" w:styleId="08ArticleText">
    <w:name w:val="08 Article Text"/>
    <w:rsid w:val="00EC4525"/>
    <w:pPr>
      <w:widowControl w:val="0"/>
      <w:tabs>
        <w:tab w:val="left" w:pos="198"/>
      </w:tabs>
      <w:spacing w:line="230" w:lineRule="exact"/>
      <w:jc w:val="both"/>
    </w:pPr>
    <w:rPr>
      <w:rFonts w:eastAsia="MS Mincho"/>
      <w:noProof/>
      <w:spacing w:val="4"/>
      <w:sz w:val="18"/>
      <w:szCs w:val="18"/>
    </w:rPr>
  </w:style>
  <w:style w:type="character" w:customStyle="1" w:styleId="shorttext">
    <w:name w:val="short_text"/>
    <w:rsid w:val="00337231"/>
  </w:style>
  <w:style w:type="paragraph" w:styleId="BalloonText">
    <w:name w:val="Balloon Text"/>
    <w:basedOn w:val="Normal"/>
    <w:link w:val="BalloonTextChar"/>
    <w:uiPriority w:val="99"/>
    <w:semiHidden/>
    <w:unhideWhenUsed/>
    <w:rsid w:val="003827B4"/>
    <w:rPr>
      <w:rFonts w:ascii="Tahoma" w:hAnsi="Tahoma"/>
      <w:sz w:val="16"/>
      <w:szCs w:val="16"/>
      <w:lang w:eastAsia="x-none"/>
    </w:rPr>
  </w:style>
  <w:style w:type="character" w:customStyle="1" w:styleId="BalloonTextChar">
    <w:name w:val="Balloon Text Char"/>
    <w:link w:val="BalloonText"/>
    <w:uiPriority w:val="99"/>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jc w:val="both"/>
    </w:pPr>
    <w:rPr>
      <w:rFonts w:ascii="Century" w:eastAsia="MS Mincho" w:hAnsi="Century"/>
      <w:b/>
      <w:bCs/>
      <w:kern w:val="2"/>
      <w:sz w:val="20"/>
      <w:szCs w:val="20"/>
      <w:lang w:val="en-US" w:eastAsia="ja-JP"/>
    </w:rPr>
  </w:style>
  <w:style w:type="paragraph" w:styleId="Bibliography">
    <w:name w:val="Bibliography"/>
    <w:basedOn w:val="Normal"/>
    <w:next w:val="Normal"/>
    <w:uiPriority w:val="37"/>
    <w:unhideWhenUsed/>
    <w:rsid w:val="008171F4"/>
    <w:pPr>
      <w:widowControl w:val="0"/>
      <w:jc w:val="both"/>
    </w:pPr>
    <w:rPr>
      <w:rFonts w:ascii="Century" w:eastAsia="MS Mincho" w:hAnsi="Century"/>
      <w:kern w:val="2"/>
      <w:sz w:val="21"/>
      <w:lang w:val="en-US" w:eastAsia="ja-JP"/>
    </w:rPr>
  </w:style>
  <w:style w:type="character" w:styleId="Emphasis">
    <w:name w:val="Emphasis"/>
    <w:uiPriority w:val="20"/>
    <w:qFormat/>
    <w:rsid w:val="008171F4"/>
    <w:rPr>
      <w:rFonts w:cs="Times New Roman"/>
      <w:i/>
      <w:iCs/>
    </w:rPr>
  </w:style>
  <w:style w:type="paragraph" w:styleId="CommentText">
    <w:name w:val="annotation text"/>
    <w:basedOn w:val="Normal"/>
    <w:link w:val="CommentTextChar"/>
    <w:uiPriority w:val="99"/>
    <w:unhideWhenUsed/>
    <w:rsid w:val="008171F4"/>
    <w:rPr>
      <w:sz w:val="20"/>
      <w:szCs w:val="20"/>
    </w:rPr>
  </w:style>
  <w:style w:type="character" w:customStyle="1" w:styleId="CommentTextChar">
    <w:name w:val="Comment Text Char"/>
    <w:link w:val="CommentText"/>
    <w:uiPriority w:val="99"/>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uiPriority w:val="99"/>
    <w:rsid w:val="008171F4"/>
    <w:rPr>
      <w:b/>
      <w:bCs/>
      <w:lang w:val="en-US"/>
    </w:rPr>
  </w:style>
  <w:style w:type="character" w:customStyle="1" w:styleId="CommentSubjectChar">
    <w:name w:val="Comment Subject Char"/>
    <w:link w:val="CommentSubject"/>
    <w:uiPriority w:val="99"/>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line="250" w:lineRule="exact"/>
      <w:jc w:val="both"/>
    </w:pPr>
    <w:rPr>
      <w:rFonts w:eastAsia="MS Mincho"/>
      <w:kern w:val="2"/>
      <w:lang w:val="en-US" w:eastAsia="ja-JP"/>
    </w:rPr>
  </w:style>
  <w:style w:type="paragraph" w:styleId="NormalWeb">
    <w:name w:val="Normal (Web)"/>
    <w:basedOn w:val="Normal"/>
    <w:uiPriority w:val="99"/>
    <w:unhideWhenUsed/>
    <w:rsid w:val="008171F4"/>
    <w:pPr>
      <w:spacing w:before="100" w:beforeAutospacing="1" w:after="100" w:afterAutospacing="1"/>
    </w:pPr>
    <w:rPr>
      <w:lang w:eastAsia="id-ID"/>
    </w:rPr>
  </w:style>
  <w:style w:type="paragraph" w:customStyle="1" w:styleId="1subjud">
    <w:name w:val="1subjud"/>
    <w:basedOn w:val="1SUBJUDUL"/>
    <w:link w:val="1subjudChar"/>
    <w:qFormat/>
    <w:rsid w:val="008171F4"/>
    <w:pPr>
      <w:tabs>
        <w:tab w:val="num" w:pos="720"/>
      </w:tabs>
      <w:ind w:left="360" w:hanging="720"/>
    </w:pPr>
    <w:rPr>
      <w:lang w:val="en-US"/>
    </w:rPr>
  </w:style>
  <w:style w:type="character" w:customStyle="1" w:styleId="1subjudChar">
    <w:name w:val="1subjud Char"/>
    <w:link w:val="1subjud"/>
    <w:rsid w:val="008171F4"/>
    <w:rPr>
      <w:b/>
      <w:caps/>
      <w:szCs w:val="20"/>
      <w:lang w:val="en-US" w:eastAsia="x-none"/>
    </w:rPr>
  </w:style>
  <w:style w:type="paragraph" w:customStyle="1" w:styleId="subsub">
    <w:name w:val="subsub"/>
    <w:basedOn w:val="1SUBJUDUL"/>
    <w:link w:val="subsubChar"/>
    <w:qFormat/>
    <w:rsid w:val="008171F4"/>
    <w:pPr>
      <w:tabs>
        <w:tab w:val="num" w:pos="1440"/>
      </w:tabs>
      <w:ind w:left="540" w:hanging="540"/>
    </w:pPr>
    <w:rPr>
      <w:caps w:val="0"/>
      <w:lang w:val="x-none"/>
    </w:rPr>
  </w:style>
  <w:style w:type="character" w:customStyle="1" w:styleId="subsubChar">
    <w:name w:val="subsub Char"/>
    <w:link w:val="subsub"/>
    <w:rsid w:val="008171F4"/>
    <w:rPr>
      <w:b/>
      <w:szCs w:val="20"/>
      <w:lang w:val="x-none" w:eastAsia="x-none"/>
    </w:rPr>
  </w:style>
  <w:style w:type="character" w:styleId="CommentReference">
    <w:name w:val="annotation reference"/>
    <w:uiPriority w:val="99"/>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uiPriority w:val="22"/>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eastAsia="MS Mincho"/>
      <w:sz w:val="16"/>
      <w:lang w:val="en-US" w:eastAsia="ja-JP"/>
    </w:rPr>
  </w:style>
  <w:style w:type="paragraph" w:customStyle="1" w:styleId="31">
    <w:name w:val="本文インデント 31"/>
    <w:basedOn w:val="Normal"/>
    <w:rsid w:val="008171F4"/>
    <w:pPr>
      <w:widowControl w:val="0"/>
      <w:suppressAutoHyphens/>
      <w:ind w:firstLine="840"/>
      <w:jc w:val="both"/>
    </w:pPr>
    <w:rPr>
      <w:rFonts w:eastAsia="MS Mincho"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jc w:val="both"/>
    </w:pPr>
    <w:rPr>
      <w:rFonts w:ascii="Times" w:eastAsia="MS Mincho" w:hAnsi="Times"/>
      <w:szCs w:val="20"/>
      <w:lang w:val="en-US"/>
    </w:rPr>
  </w:style>
  <w:style w:type="paragraph" w:styleId="BodyTextIndent">
    <w:name w:val="Body Text Indent"/>
    <w:basedOn w:val="Normal"/>
    <w:rsid w:val="008171F4"/>
    <w:pPr>
      <w:widowControl w:val="0"/>
      <w:ind w:firstLine="720"/>
      <w:jc w:val="both"/>
    </w:pPr>
    <w:rPr>
      <w:rFonts w:eastAsia="MS Mincho"/>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tabs>
        <w:tab w:val="num" w:pos="720"/>
      </w:tabs>
      <w:autoSpaceDE w:val="0"/>
      <w:autoSpaceDN w:val="0"/>
      <w:ind w:left="720" w:hanging="720"/>
      <w:jc w:val="both"/>
    </w:pPr>
    <w:rPr>
      <w:rFonts w:eastAsia="MS Mincho"/>
      <w:sz w:val="16"/>
      <w:szCs w:val="16"/>
      <w:lang w:val="en-US"/>
    </w:rPr>
  </w:style>
  <w:style w:type="paragraph" w:customStyle="1" w:styleId="Default">
    <w:name w:val="Default"/>
    <w:rsid w:val="008171F4"/>
    <w:pPr>
      <w:autoSpaceDE w:val="0"/>
      <w:autoSpaceDN w:val="0"/>
      <w:adjustRightInd w:val="0"/>
    </w:pPr>
    <w:rPr>
      <w:rFonts w:ascii="Arial" w:hAnsi="Arial" w:cs="Arial"/>
      <w:color w:val="000000"/>
      <w:lang w:val="en-US"/>
    </w:rPr>
  </w:style>
  <w:style w:type="paragraph" w:customStyle="1" w:styleId="Bullet2">
    <w:name w:val="Bullet 2"/>
    <w:basedOn w:val="Normal"/>
    <w:rsid w:val="008171F4"/>
    <w:pPr>
      <w:tabs>
        <w:tab w:val="num" w:pos="720"/>
      </w:tabs>
      <w:spacing w:before="240" w:after="60"/>
      <w:ind w:left="720" w:hanging="720"/>
      <w:jc w:val="both"/>
    </w:pPr>
    <w:rPr>
      <w:rFonts w:ascii="Arial" w:hAnsi="Arial" w:cs="Arial"/>
      <w:sz w:val="20"/>
      <w:szCs w:val="20"/>
      <w:lang w:bidi="th-TH"/>
    </w:rPr>
  </w:style>
  <w:style w:type="paragraph" w:customStyle="1" w:styleId="11text">
    <w:name w:val="1.1 text"/>
    <w:basedOn w:val="Normal"/>
    <w:rsid w:val="008171F4"/>
    <w:pPr>
      <w:spacing w:after="120"/>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alt-edited">
    <w:name w:val="alt-edited"/>
    <w:rsid w:val="008D462E"/>
  </w:style>
  <w:style w:type="table" w:styleId="TableGrid">
    <w:name w:val="Table Grid"/>
    <w:basedOn w:val="TableNormal"/>
    <w:uiPriority w:val="39"/>
    <w:rsid w:val="00D825B7"/>
    <w:pPr>
      <w:jc w:val="righ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paragraph" w:customStyle="1" w:styleId="BodytextIndented">
    <w:name w:val="BodytextIndented"/>
    <w:basedOn w:val="Normal"/>
    <w:rsid w:val="009F35C3"/>
    <w:pPr>
      <w:ind w:firstLine="284"/>
      <w:jc w:val="both"/>
    </w:pPr>
    <w:rPr>
      <w:rFonts w:ascii="Times" w:eastAsiaTheme="minorEastAsia" w:hAnsi="Times"/>
      <w:iCs/>
      <w:color w:val="000000"/>
      <w:sz w:val="22"/>
      <w:szCs w:val="22"/>
      <w:lang w:val="en-US"/>
    </w:rPr>
  </w:style>
  <w:style w:type="paragraph" w:customStyle="1" w:styleId="Referencenonumber">
    <w:name w:val="Reference (no number)"/>
    <w:basedOn w:val="Normal"/>
    <w:rsid w:val="009F35C3"/>
    <w:pPr>
      <w:widowControl w:val="0"/>
      <w:tabs>
        <w:tab w:val="left" w:pos="567"/>
      </w:tabs>
      <w:ind w:left="851" w:hanging="284"/>
      <w:jc w:val="both"/>
    </w:pPr>
    <w:rPr>
      <w:rFonts w:ascii="Times" w:eastAsiaTheme="minorEastAsia" w:hAnsi="Times"/>
      <w:iCs/>
      <w:noProof/>
      <w:color w:val="000000"/>
      <w:sz w:val="22"/>
      <w:szCs w:val="22"/>
    </w:rPr>
  </w:style>
  <w:style w:type="paragraph" w:customStyle="1" w:styleId="Subsubsection">
    <w:name w:val="Subsubsection"/>
    <w:next w:val="Bodytext0"/>
    <w:rsid w:val="009F35C3"/>
    <w:pPr>
      <w:numPr>
        <w:ilvl w:val="2"/>
        <w:numId w:val="2"/>
      </w:numPr>
      <w:spacing w:before="240"/>
      <w:ind w:firstLine="0"/>
    </w:pPr>
    <w:rPr>
      <w:rFonts w:ascii="Times" w:eastAsiaTheme="minorEastAsia" w:hAnsi="Times"/>
      <w:i/>
      <w:iCs/>
      <w:color w:val="000000"/>
      <w:sz w:val="22"/>
      <w:szCs w:val="22"/>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Section">
    <w:name w:val="Section"/>
    <w:next w:val="Bodytext0"/>
    <w:rsid w:val="009F35C3"/>
    <w:pPr>
      <w:tabs>
        <w:tab w:val="num" w:pos="720"/>
      </w:tabs>
      <w:spacing w:before="240"/>
      <w:ind w:left="720" w:hanging="720"/>
    </w:pPr>
    <w:rPr>
      <w:rFonts w:ascii="Times" w:eastAsiaTheme="minorEastAsia" w:hAnsi="Times"/>
      <w:b/>
      <w:iCs/>
      <w:color w:val="000000"/>
      <w:sz w:val="22"/>
      <w:szCs w:val="22"/>
    </w:rPr>
  </w:style>
  <w:style w:type="paragraph" w:customStyle="1" w:styleId="Subsection">
    <w:name w:val="Subsection"/>
    <w:next w:val="Bodytext0"/>
    <w:rsid w:val="009F35C3"/>
    <w:pPr>
      <w:spacing w:before="240"/>
    </w:pPr>
    <w:rPr>
      <w:rFonts w:ascii="Times" w:eastAsiaTheme="minorEastAsia" w:hAnsi="Times"/>
      <w:iCs/>
      <w:color w:val="000000"/>
      <w:sz w:val="22"/>
      <w:szCs w:val="22"/>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rPr>
  </w:style>
  <w:style w:type="paragraph" w:customStyle="1" w:styleId="EndNoteBibliography">
    <w:name w:val="EndNote Bibliography"/>
    <w:basedOn w:val="Normal"/>
    <w:link w:val="EndNoteBibliography0"/>
    <w:rsid w:val="001A727C"/>
    <w:rPr>
      <w:rFonts w:ascii="Times" w:eastAsiaTheme="minorEastAsia" w:hAnsi="Times" w:cs="Times"/>
      <w:noProof/>
      <w:sz w:val="22"/>
      <w:szCs w:val="20"/>
      <w:lang w:val="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rPr>
      <w:rFonts w:ascii="Consolas" w:hAnsi="Consolas"/>
      <w:sz w:val="21"/>
      <w:szCs w:val="21"/>
      <w:lang w:val="it-IT" w:eastAsia="x-none"/>
    </w:rPr>
  </w:style>
  <w:style w:type="character" w:customStyle="1" w:styleId="PlainTextChar">
    <w:name w:val="Plain Text Char"/>
    <w:basedOn w:val="DefaultParagraphFont"/>
    <w:link w:val="PlainText"/>
    <w:uiPriority w:val="99"/>
    <w:rsid w:val="00C76EA5"/>
    <w:rPr>
      <w:rFonts w:ascii="Consolas" w:hAnsi="Consolas"/>
      <w:sz w:val="21"/>
      <w:szCs w:val="21"/>
      <w:lang w:val="it-IT" w:eastAsia="x-none"/>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character" w:customStyle="1" w:styleId="u-visually-hidden">
    <w:name w:val="u-visually-hidden"/>
    <w:basedOn w:val="DefaultParagraphFont"/>
    <w:rsid w:val="0035286E"/>
  </w:style>
  <w:style w:type="character" w:customStyle="1" w:styleId="inlineblock">
    <w:name w:val="inlineblock"/>
    <w:basedOn w:val="DefaultParagraphFont"/>
    <w:rsid w:val="0035286E"/>
  </w:style>
  <w:style w:type="character" w:customStyle="1" w:styleId="Date1">
    <w:name w:val="Date1"/>
    <w:basedOn w:val="DefaultParagraphFont"/>
    <w:rsid w:val="0035286E"/>
  </w:style>
  <w:style w:type="character" w:customStyle="1" w:styleId="arttitle">
    <w:name w:val="art_title"/>
    <w:basedOn w:val="DefaultParagraphFont"/>
    <w:rsid w:val="0035286E"/>
  </w:style>
  <w:style w:type="character" w:customStyle="1" w:styleId="serialtitle">
    <w:name w:val="serial_title"/>
    <w:basedOn w:val="DefaultParagraphFont"/>
    <w:rsid w:val="0035286E"/>
  </w:style>
  <w:style w:type="character" w:customStyle="1" w:styleId="volumeissue">
    <w:name w:val="volume_issue"/>
    <w:basedOn w:val="DefaultParagraphFont"/>
    <w:rsid w:val="0035286E"/>
  </w:style>
  <w:style w:type="character" w:customStyle="1" w:styleId="pagerange">
    <w:name w:val="page_range"/>
    <w:basedOn w:val="DefaultParagraphFont"/>
    <w:rsid w:val="0035286E"/>
  </w:style>
  <w:style w:type="character" w:customStyle="1" w:styleId="doilink">
    <w:name w:val="doi_link"/>
    <w:basedOn w:val="DefaultParagraphFont"/>
    <w:rsid w:val="0035286E"/>
  </w:style>
  <w:style w:type="paragraph" w:customStyle="1" w:styleId="112">
    <w:name w:val="樣式 標題 1 + 12 點 粗體"/>
    <w:basedOn w:val="Normal"/>
    <w:rsid w:val="00104492"/>
    <w:pPr>
      <w:tabs>
        <w:tab w:val="num" w:pos="720"/>
      </w:tabs>
      <w:autoSpaceDE w:val="0"/>
      <w:autoSpaceDN w:val="0"/>
      <w:ind w:left="720" w:hanging="720"/>
    </w:pPr>
    <w:rPr>
      <w:sz w:val="20"/>
      <w:szCs w:val="20"/>
      <w:lang w:val="en-US"/>
    </w:rPr>
  </w:style>
  <w:style w:type="character" w:styleId="FollowedHyperlink">
    <w:name w:val="FollowedHyperlink"/>
    <w:basedOn w:val="DefaultParagraphFont"/>
    <w:uiPriority w:val="99"/>
    <w:semiHidden/>
    <w:unhideWhenUsed/>
    <w:rsid w:val="00FF5EEC"/>
    <w:rPr>
      <w:color w:val="954F72" w:themeColor="followedHyperlink"/>
      <w:u w:val="single"/>
    </w:rPr>
  </w:style>
  <w:style w:type="character" w:styleId="UnresolvedMention">
    <w:name w:val="Unresolved Mention"/>
    <w:basedOn w:val="DefaultParagraphFont"/>
    <w:uiPriority w:val="99"/>
    <w:semiHidden/>
    <w:unhideWhenUsed/>
    <w:rsid w:val="00FF5EEC"/>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jc w:val="right"/>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character" w:customStyle="1" w:styleId="ListParagraphChar">
    <w:name w:val="List Paragraph Char"/>
    <w:aliases w:val="Body of text Char,List Paragraph1 Char"/>
    <w:link w:val="ListParagraph"/>
    <w:uiPriority w:val="34"/>
    <w:rsid w:val="005F137D"/>
  </w:style>
  <w:style w:type="character" w:styleId="HTMLCode">
    <w:name w:val="HTML Code"/>
    <w:basedOn w:val="DefaultParagraphFont"/>
    <w:uiPriority w:val="99"/>
    <w:semiHidden/>
    <w:unhideWhenUsed/>
    <w:rsid w:val="00B60BD9"/>
    <w:rPr>
      <w:rFonts w:ascii="Courier New" w:eastAsia="Times New Roman" w:hAnsi="Courier New" w:cs="Courier New"/>
      <w:sz w:val="20"/>
      <w:szCs w:val="20"/>
    </w:rPr>
  </w:style>
  <w:style w:type="character" w:customStyle="1" w:styleId="citation-473">
    <w:name w:val="citation-473"/>
    <w:basedOn w:val="DefaultParagraphFont"/>
    <w:rsid w:val="00B60BD9"/>
  </w:style>
  <w:style w:type="character" w:customStyle="1" w:styleId="citation-472">
    <w:name w:val="citation-472"/>
    <w:basedOn w:val="DefaultParagraphFont"/>
    <w:rsid w:val="00B60BD9"/>
  </w:style>
  <w:style w:type="character" w:customStyle="1" w:styleId="citation-469">
    <w:name w:val="citation-469"/>
    <w:basedOn w:val="DefaultParagraphFont"/>
    <w:rsid w:val="00B60BD9"/>
  </w:style>
  <w:style w:type="character" w:customStyle="1" w:styleId="citation-468">
    <w:name w:val="citation-468"/>
    <w:basedOn w:val="DefaultParagraphFont"/>
    <w:rsid w:val="00B60BD9"/>
  </w:style>
  <w:style w:type="character" w:customStyle="1" w:styleId="citation-467">
    <w:name w:val="citation-467"/>
    <w:basedOn w:val="DefaultParagraphFont"/>
    <w:rsid w:val="00B60BD9"/>
  </w:style>
  <w:style w:type="character" w:customStyle="1" w:styleId="citation-466">
    <w:name w:val="citation-466"/>
    <w:basedOn w:val="DefaultParagraphFont"/>
    <w:rsid w:val="00B60BD9"/>
  </w:style>
  <w:style w:type="character" w:customStyle="1" w:styleId="citation-465">
    <w:name w:val="citation-465"/>
    <w:basedOn w:val="DefaultParagraphFont"/>
    <w:rsid w:val="00B60BD9"/>
  </w:style>
  <w:style w:type="character" w:customStyle="1" w:styleId="citation-464">
    <w:name w:val="citation-464"/>
    <w:basedOn w:val="DefaultParagraphFont"/>
    <w:rsid w:val="00B60BD9"/>
  </w:style>
  <w:style w:type="character" w:customStyle="1" w:styleId="citation-461">
    <w:name w:val="citation-461"/>
    <w:basedOn w:val="DefaultParagraphFont"/>
    <w:rsid w:val="00B60BD9"/>
  </w:style>
  <w:style w:type="character" w:customStyle="1" w:styleId="citation-460">
    <w:name w:val="citation-460"/>
    <w:basedOn w:val="DefaultParagraphFont"/>
    <w:rsid w:val="00B60BD9"/>
  </w:style>
  <w:style w:type="character" w:customStyle="1" w:styleId="citation-459">
    <w:name w:val="citation-459"/>
    <w:basedOn w:val="DefaultParagraphFont"/>
    <w:rsid w:val="00B60BD9"/>
  </w:style>
  <w:style w:type="character" w:customStyle="1" w:styleId="citation-458">
    <w:name w:val="citation-458"/>
    <w:basedOn w:val="DefaultParagraphFont"/>
    <w:rsid w:val="00B60BD9"/>
  </w:style>
  <w:style w:type="character" w:customStyle="1" w:styleId="citation-457">
    <w:name w:val="citation-457"/>
    <w:basedOn w:val="DefaultParagraphFont"/>
    <w:rsid w:val="00B60BD9"/>
  </w:style>
  <w:style w:type="character" w:customStyle="1" w:styleId="citation-456">
    <w:name w:val="citation-456"/>
    <w:basedOn w:val="DefaultParagraphFont"/>
    <w:rsid w:val="00B60BD9"/>
  </w:style>
  <w:style w:type="character" w:customStyle="1" w:styleId="citation-455">
    <w:name w:val="citation-455"/>
    <w:basedOn w:val="DefaultParagraphFont"/>
    <w:rsid w:val="00B60BD9"/>
  </w:style>
  <w:style w:type="character" w:customStyle="1" w:styleId="citation-453">
    <w:name w:val="citation-453"/>
    <w:basedOn w:val="DefaultParagraphFont"/>
    <w:rsid w:val="00B60BD9"/>
  </w:style>
  <w:style w:type="character" w:customStyle="1" w:styleId="citation-452">
    <w:name w:val="citation-452"/>
    <w:basedOn w:val="DefaultParagraphFont"/>
    <w:rsid w:val="00B60BD9"/>
  </w:style>
  <w:style w:type="character" w:customStyle="1" w:styleId="citation-451">
    <w:name w:val="citation-451"/>
    <w:basedOn w:val="DefaultParagraphFont"/>
    <w:rsid w:val="00B60BD9"/>
  </w:style>
  <w:style w:type="character" w:customStyle="1" w:styleId="citation-450">
    <w:name w:val="citation-450"/>
    <w:basedOn w:val="DefaultParagraphFont"/>
    <w:rsid w:val="00B60BD9"/>
  </w:style>
  <w:style w:type="character" w:customStyle="1" w:styleId="citation-449">
    <w:name w:val="citation-449"/>
    <w:basedOn w:val="DefaultParagraphFont"/>
    <w:rsid w:val="00B60BD9"/>
  </w:style>
  <w:style w:type="character" w:customStyle="1" w:styleId="citation-448">
    <w:name w:val="citation-448"/>
    <w:basedOn w:val="DefaultParagraphFont"/>
    <w:rsid w:val="00B60BD9"/>
  </w:style>
  <w:style w:type="character" w:customStyle="1" w:styleId="citation-447">
    <w:name w:val="citation-447"/>
    <w:basedOn w:val="DefaultParagraphFont"/>
    <w:rsid w:val="00B60BD9"/>
  </w:style>
  <w:style w:type="character" w:customStyle="1" w:styleId="citation-446">
    <w:name w:val="citation-446"/>
    <w:basedOn w:val="DefaultParagraphFont"/>
    <w:rsid w:val="00B60BD9"/>
  </w:style>
  <w:style w:type="character" w:customStyle="1" w:styleId="citation-445">
    <w:name w:val="citation-445"/>
    <w:basedOn w:val="DefaultParagraphFont"/>
    <w:rsid w:val="00B60BD9"/>
  </w:style>
  <w:style w:type="character" w:customStyle="1" w:styleId="citation-444">
    <w:name w:val="citation-444"/>
    <w:basedOn w:val="DefaultParagraphFont"/>
    <w:rsid w:val="00B60BD9"/>
  </w:style>
  <w:style w:type="character" w:customStyle="1" w:styleId="citation-442">
    <w:name w:val="citation-442"/>
    <w:basedOn w:val="DefaultParagraphFont"/>
    <w:rsid w:val="00B60BD9"/>
  </w:style>
  <w:style w:type="character" w:customStyle="1" w:styleId="citation-438">
    <w:name w:val="citation-438"/>
    <w:basedOn w:val="DefaultParagraphFont"/>
    <w:rsid w:val="00B60BD9"/>
  </w:style>
  <w:style w:type="character" w:customStyle="1" w:styleId="citation-437">
    <w:name w:val="citation-437"/>
    <w:basedOn w:val="DefaultParagraphFont"/>
    <w:rsid w:val="00B60BD9"/>
  </w:style>
  <w:style w:type="character" w:customStyle="1" w:styleId="citation-436">
    <w:name w:val="citation-436"/>
    <w:basedOn w:val="DefaultParagraphFont"/>
    <w:rsid w:val="00B60BD9"/>
  </w:style>
  <w:style w:type="character" w:customStyle="1" w:styleId="citation-432">
    <w:name w:val="citation-432"/>
    <w:basedOn w:val="DefaultParagraphFont"/>
    <w:rsid w:val="00B60BD9"/>
  </w:style>
  <w:style w:type="character" w:customStyle="1" w:styleId="citation-431">
    <w:name w:val="citation-431"/>
    <w:basedOn w:val="DefaultParagraphFont"/>
    <w:rsid w:val="00B60BD9"/>
  </w:style>
  <w:style w:type="character" w:customStyle="1" w:styleId="citation-430">
    <w:name w:val="citation-430"/>
    <w:basedOn w:val="DefaultParagraphFont"/>
    <w:rsid w:val="00B60BD9"/>
  </w:style>
  <w:style w:type="character" w:customStyle="1" w:styleId="citation-429">
    <w:name w:val="citation-429"/>
    <w:basedOn w:val="DefaultParagraphFont"/>
    <w:rsid w:val="00B60BD9"/>
  </w:style>
  <w:style w:type="character" w:customStyle="1" w:styleId="citation-426">
    <w:name w:val="citation-426"/>
    <w:basedOn w:val="DefaultParagraphFont"/>
    <w:rsid w:val="00B60BD9"/>
  </w:style>
  <w:style w:type="character" w:customStyle="1" w:styleId="citation-425">
    <w:name w:val="citation-425"/>
    <w:basedOn w:val="DefaultParagraphFont"/>
    <w:rsid w:val="00B60BD9"/>
  </w:style>
  <w:style w:type="character" w:customStyle="1" w:styleId="citation-424">
    <w:name w:val="citation-424"/>
    <w:basedOn w:val="DefaultParagraphFont"/>
    <w:rsid w:val="00B60BD9"/>
  </w:style>
  <w:style w:type="character" w:customStyle="1" w:styleId="citation-421">
    <w:name w:val="citation-421"/>
    <w:basedOn w:val="DefaultParagraphFont"/>
    <w:rsid w:val="00B60BD9"/>
  </w:style>
  <w:style w:type="character" w:customStyle="1" w:styleId="citation-420">
    <w:name w:val="citation-420"/>
    <w:basedOn w:val="DefaultParagraphFont"/>
    <w:rsid w:val="00B60BD9"/>
  </w:style>
  <w:style w:type="character" w:customStyle="1" w:styleId="citation-419">
    <w:name w:val="citation-419"/>
    <w:basedOn w:val="DefaultParagraphFont"/>
    <w:rsid w:val="00B60BD9"/>
  </w:style>
  <w:style w:type="character" w:customStyle="1" w:styleId="citation-416">
    <w:name w:val="citation-416"/>
    <w:basedOn w:val="DefaultParagraphFont"/>
    <w:rsid w:val="00B60BD9"/>
  </w:style>
  <w:style w:type="character" w:customStyle="1" w:styleId="citation-415">
    <w:name w:val="citation-415"/>
    <w:basedOn w:val="DefaultParagraphFont"/>
    <w:rsid w:val="00B60BD9"/>
  </w:style>
  <w:style w:type="character" w:customStyle="1" w:styleId="citation-695">
    <w:name w:val="citation-695"/>
    <w:basedOn w:val="DefaultParagraphFont"/>
    <w:rsid w:val="00B60BD9"/>
  </w:style>
  <w:style w:type="character" w:customStyle="1" w:styleId="citation-694">
    <w:name w:val="citation-694"/>
    <w:basedOn w:val="DefaultParagraphFont"/>
    <w:rsid w:val="00B60BD9"/>
  </w:style>
  <w:style w:type="character" w:customStyle="1" w:styleId="citation-693">
    <w:name w:val="citation-693"/>
    <w:basedOn w:val="DefaultParagraphFont"/>
    <w:rsid w:val="00B60BD9"/>
  </w:style>
  <w:style w:type="character" w:customStyle="1" w:styleId="citation-692">
    <w:name w:val="citation-692"/>
    <w:basedOn w:val="DefaultParagraphFont"/>
    <w:rsid w:val="00B60BD9"/>
  </w:style>
  <w:style w:type="character" w:customStyle="1" w:styleId="citation-691">
    <w:name w:val="citation-691"/>
    <w:basedOn w:val="DefaultParagraphFont"/>
    <w:rsid w:val="00B60BD9"/>
  </w:style>
  <w:style w:type="character" w:customStyle="1" w:styleId="citation-690">
    <w:name w:val="citation-690"/>
    <w:basedOn w:val="DefaultParagraphFont"/>
    <w:rsid w:val="00B60BD9"/>
  </w:style>
  <w:style w:type="character" w:customStyle="1" w:styleId="citation-701">
    <w:name w:val="citation-701"/>
    <w:basedOn w:val="DefaultParagraphFont"/>
    <w:rsid w:val="00B60BD9"/>
  </w:style>
  <w:style w:type="character" w:customStyle="1" w:styleId="citation-700">
    <w:name w:val="citation-700"/>
    <w:basedOn w:val="DefaultParagraphFont"/>
    <w:rsid w:val="00B60BD9"/>
  </w:style>
  <w:style w:type="character" w:customStyle="1" w:styleId="citation-699">
    <w:name w:val="citation-699"/>
    <w:basedOn w:val="DefaultParagraphFont"/>
    <w:rsid w:val="00B60BD9"/>
  </w:style>
  <w:style w:type="character" w:customStyle="1" w:styleId="citation-698">
    <w:name w:val="citation-698"/>
    <w:basedOn w:val="DefaultParagraphFont"/>
    <w:rsid w:val="00B60BD9"/>
  </w:style>
  <w:style w:type="character" w:customStyle="1" w:styleId="citation-697">
    <w:name w:val="citation-697"/>
    <w:basedOn w:val="DefaultParagraphFont"/>
    <w:rsid w:val="00B60BD9"/>
  </w:style>
  <w:style w:type="character" w:customStyle="1" w:styleId="citation-696">
    <w:name w:val="citation-696"/>
    <w:basedOn w:val="DefaultParagraphFont"/>
    <w:rsid w:val="00B60BD9"/>
  </w:style>
  <w:style w:type="character" w:customStyle="1" w:styleId="citation-705">
    <w:name w:val="citation-705"/>
    <w:basedOn w:val="DefaultParagraphFont"/>
    <w:rsid w:val="00B60BD9"/>
  </w:style>
  <w:style w:type="character" w:customStyle="1" w:styleId="citation-704">
    <w:name w:val="citation-704"/>
    <w:basedOn w:val="DefaultParagraphFont"/>
    <w:rsid w:val="00B60BD9"/>
  </w:style>
  <w:style w:type="character" w:customStyle="1" w:styleId="citation-703">
    <w:name w:val="citation-703"/>
    <w:basedOn w:val="DefaultParagraphFont"/>
    <w:rsid w:val="00B60BD9"/>
  </w:style>
  <w:style w:type="character" w:customStyle="1" w:styleId="citation-702">
    <w:name w:val="citation-702"/>
    <w:basedOn w:val="DefaultParagraphFont"/>
    <w:rsid w:val="00B60BD9"/>
  </w:style>
  <w:style w:type="character" w:customStyle="1" w:styleId="citation-709">
    <w:name w:val="citation-709"/>
    <w:basedOn w:val="DefaultParagraphFont"/>
    <w:rsid w:val="00B60BD9"/>
  </w:style>
  <w:style w:type="character" w:customStyle="1" w:styleId="citation-708">
    <w:name w:val="citation-708"/>
    <w:basedOn w:val="DefaultParagraphFont"/>
    <w:rsid w:val="00B60BD9"/>
  </w:style>
  <w:style w:type="character" w:customStyle="1" w:styleId="citation-707">
    <w:name w:val="citation-707"/>
    <w:basedOn w:val="DefaultParagraphFont"/>
    <w:rsid w:val="00B60BD9"/>
  </w:style>
  <w:style w:type="character" w:customStyle="1" w:styleId="citation-706">
    <w:name w:val="citation-706"/>
    <w:basedOn w:val="DefaultParagraphFont"/>
    <w:rsid w:val="00B60BD9"/>
  </w:style>
  <w:style w:type="character" w:customStyle="1" w:styleId="citation-713">
    <w:name w:val="citation-713"/>
    <w:basedOn w:val="DefaultParagraphFont"/>
    <w:rsid w:val="00B60BD9"/>
  </w:style>
  <w:style w:type="character" w:customStyle="1" w:styleId="citation-712">
    <w:name w:val="citation-712"/>
    <w:basedOn w:val="DefaultParagraphFont"/>
    <w:rsid w:val="00B60BD9"/>
  </w:style>
  <w:style w:type="character" w:customStyle="1" w:styleId="citation-711">
    <w:name w:val="citation-711"/>
    <w:basedOn w:val="DefaultParagraphFont"/>
    <w:rsid w:val="00B60BD9"/>
  </w:style>
  <w:style w:type="character" w:customStyle="1" w:styleId="citation-710">
    <w:name w:val="citation-710"/>
    <w:basedOn w:val="DefaultParagraphFont"/>
    <w:rsid w:val="00B60BD9"/>
  </w:style>
  <w:style w:type="paragraph" w:customStyle="1" w:styleId="western">
    <w:name w:val="western"/>
    <w:basedOn w:val="Normal"/>
    <w:rsid w:val="006525BD"/>
    <w:pPr>
      <w:spacing w:before="100" w:beforeAutospacing="1" w:after="142" w:line="288" w:lineRule="auto"/>
      <w:ind w:firstLine="284"/>
      <w:jc w:val="both"/>
    </w:pPr>
    <w:rPr>
      <w:color w:val="000000"/>
      <w:lang w:val="es-AR" w:eastAsia="es-AR"/>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6wresearch.com/industry-report/indonesia-coffee-marke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fnirayanti@umrah.ac.id" TargetMode="External"/><Relationship Id="rId5" Type="http://schemas.openxmlformats.org/officeDocument/2006/relationships/webSettings" Target="webSettings.xml"/><Relationship Id="rId15" Type="http://schemas.openxmlformats.org/officeDocument/2006/relationships/hyperlink" Target="https://jws.rivierapublishing.id/index.php/jws" TargetMode="External"/><Relationship Id="rId10" Type="http://schemas.openxmlformats.org/officeDocument/2006/relationships/hyperlink" Target="mailto:kikiwulandari92@umrah.ac.i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17rahmadhidayadtaris@gmail.com" TargetMode="External"/><Relationship Id="rId14" Type="http://schemas.openxmlformats.org/officeDocument/2006/relationships/hyperlink" Target="https://www.6wresearch.com/industry-report/indonesia-coffee-market"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fhVFAtQiPcQc2OK+DrTuKkHyzg==">CgMxLjAyCWlkLmdqZGd4czIJaC4zMGowemxsMgloLjFmb2I5dGUyCWguM3pueXNoNzIJaC4yZXQ5MnAwOAByITFabjlPejJPaHdpVVlNRXNaNVNpM1dQXzJkampRRDhNNg==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6705</Words>
  <Characters>38221</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aqsha mustaqim</cp:lastModifiedBy>
  <cp:revision>4</cp:revision>
  <dcterms:created xsi:type="dcterms:W3CDTF">2026-06-08T16:13:00Z</dcterms:created>
  <dcterms:modified xsi:type="dcterms:W3CDTF">2026-06-09T15:07:00Z</dcterms:modified>
</cp:coreProperties>
</file>